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841A" w14:textId="4A90AAF6" w:rsidR="007C7E21" w:rsidRPr="00BB7862" w:rsidRDefault="00BB7862" w:rsidP="00BB7862">
      <w:pPr>
        <w:pStyle w:val="NoSpacing"/>
        <w:jc w:val="center"/>
        <w:rPr>
          <w:rFonts w:asciiTheme="minorHAnsi" w:hAnsiTheme="minorHAnsi"/>
          <w:b/>
          <w:sz w:val="28"/>
          <w:szCs w:val="28"/>
        </w:rPr>
      </w:pPr>
      <w:r w:rsidRPr="00BB7862">
        <w:rPr>
          <w:rFonts w:asciiTheme="minorHAnsi" w:hAnsiTheme="minorHAnsi"/>
          <w:b/>
          <w:sz w:val="28"/>
          <w:szCs w:val="28"/>
        </w:rPr>
        <w:t xml:space="preserve">Lab </w:t>
      </w:r>
      <w:r w:rsidR="00AB13DD">
        <w:rPr>
          <w:rFonts w:asciiTheme="minorHAnsi" w:hAnsiTheme="minorHAnsi"/>
          <w:b/>
          <w:sz w:val="28"/>
          <w:szCs w:val="28"/>
        </w:rPr>
        <w:t>11</w:t>
      </w:r>
      <w:r w:rsidRPr="00BB7862">
        <w:rPr>
          <w:rFonts w:asciiTheme="minorHAnsi" w:hAnsiTheme="minorHAnsi"/>
          <w:b/>
          <w:sz w:val="28"/>
          <w:szCs w:val="28"/>
        </w:rPr>
        <w:t xml:space="preserve">:  </w:t>
      </w:r>
      <w:r w:rsidR="007C7E21" w:rsidRPr="00BB7862">
        <w:rPr>
          <w:rFonts w:asciiTheme="minorHAnsi" w:hAnsiTheme="minorHAnsi"/>
          <w:b/>
          <w:sz w:val="28"/>
          <w:szCs w:val="28"/>
        </w:rPr>
        <w:t>Accuracy Assessment of Thematic Maps</w:t>
      </w:r>
    </w:p>
    <w:p w14:paraId="316FB648" w14:textId="77777777" w:rsidR="007C7E21" w:rsidRPr="00BB7862" w:rsidRDefault="007C7E21" w:rsidP="007C7E21">
      <w:pPr>
        <w:rPr>
          <w:rFonts w:asciiTheme="minorHAnsi" w:hAnsiTheme="minorHAnsi"/>
        </w:rPr>
      </w:pPr>
    </w:p>
    <w:p w14:paraId="25B0C405" w14:textId="23974211" w:rsidR="002F0D02" w:rsidRPr="00BB7862" w:rsidRDefault="007C7E21" w:rsidP="007C7E21">
      <w:pPr>
        <w:rPr>
          <w:rFonts w:asciiTheme="minorHAnsi" w:hAnsiTheme="minorHAnsi"/>
        </w:rPr>
      </w:pPr>
      <w:r w:rsidRPr="00BB7862">
        <w:rPr>
          <w:rFonts w:asciiTheme="minorHAnsi" w:hAnsiTheme="minorHAnsi"/>
        </w:rPr>
        <w:t xml:space="preserve">Accuracy assessment of thematic maps is </w:t>
      </w:r>
      <w:r w:rsidR="00182AAD">
        <w:rPr>
          <w:rFonts w:asciiTheme="minorHAnsi" w:hAnsiTheme="minorHAnsi"/>
        </w:rPr>
        <w:t>sometimes</w:t>
      </w:r>
      <w:r w:rsidRPr="00BB7862">
        <w:rPr>
          <w:rFonts w:asciiTheme="minorHAnsi" w:hAnsiTheme="minorHAnsi"/>
        </w:rPr>
        <w:t xml:space="preserve"> added to projects at the last minute, almost as an afterthought.  But accuracy assessment is crucial to any mapping </w:t>
      </w:r>
      <w:r w:rsidR="00C13573">
        <w:rPr>
          <w:rFonts w:asciiTheme="minorHAnsi" w:hAnsiTheme="minorHAnsi"/>
        </w:rPr>
        <w:t>project</w:t>
      </w:r>
      <w:r w:rsidRPr="00BB7862">
        <w:rPr>
          <w:rFonts w:asciiTheme="minorHAnsi" w:hAnsiTheme="minorHAnsi"/>
        </w:rPr>
        <w:t xml:space="preserve"> and should be included </w:t>
      </w:r>
      <w:r w:rsidR="008B68E1" w:rsidRPr="00BB7862">
        <w:rPr>
          <w:rFonts w:asciiTheme="minorHAnsi" w:hAnsiTheme="minorHAnsi"/>
        </w:rPr>
        <w:t xml:space="preserve">and budgeted </w:t>
      </w:r>
      <w:r w:rsidRPr="00BB7862">
        <w:rPr>
          <w:rFonts w:asciiTheme="minorHAnsi" w:hAnsiTheme="minorHAnsi"/>
        </w:rPr>
        <w:t xml:space="preserve">from the beginning. </w:t>
      </w:r>
      <w:r w:rsidR="0055699C">
        <w:rPr>
          <w:rFonts w:asciiTheme="minorHAnsi" w:hAnsiTheme="minorHAnsi"/>
        </w:rPr>
        <w:t xml:space="preserve"> Yes, a supervised classification results in a thematic map!</w:t>
      </w:r>
      <w:r w:rsidRPr="00BB7862">
        <w:rPr>
          <w:rFonts w:asciiTheme="minorHAnsi" w:hAnsiTheme="minorHAnsi"/>
        </w:rPr>
        <w:t xml:space="preserve"> It can be as expensive as </w:t>
      </w:r>
      <w:proofErr w:type="gramStart"/>
      <w:r w:rsidRPr="00BB7862">
        <w:rPr>
          <w:rFonts w:asciiTheme="minorHAnsi" w:hAnsiTheme="minorHAnsi"/>
        </w:rPr>
        <w:t>all of</w:t>
      </w:r>
      <w:proofErr w:type="gramEnd"/>
      <w:r w:rsidRPr="00BB7862">
        <w:rPr>
          <w:rFonts w:asciiTheme="minorHAnsi" w:hAnsiTheme="minorHAnsi"/>
        </w:rPr>
        <w:t xml:space="preserve"> the rest of the project</w:t>
      </w:r>
      <w:r w:rsidR="00FD7F14">
        <w:rPr>
          <w:rFonts w:asciiTheme="minorHAnsi" w:hAnsiTheme="minorHAnsi"/>
        </w:rPr>
        <w:t xml:space="preserve"> because of the field work required</w:t>
      </w:r>
      <w:r w:rsidRPr="00BB7862">
        <w:rPr>
          <w:rFonts w:asciiTheme="minorHAnsi" w:hAnsiTheme="minorHAnsi"/>
        </w:rPr>
        <w:t xml:space="preserve">.  In this exercise you won’t have to worry about </w:t>
      </w:r>
      <w:proofErr w:type="gramStart"/>
      <w:r w:rsidRPr="00BB7862">
        <w:rPr>
          <w:rFonts w:asciiTheme="minorHAnsi" w:hAnsiTheme="minorHAnsi"/>
        </w:rPr>
        <w:t>budgets</w:t>
      </w:r>
      <w:proofErr w:type="gramEnd"/>
      <w:r w:rsidR="00FD7F14">
        <w:rPr>
          <w:rFonts w:asciiTheme="minorHAnsi" w:hAnsiTheme="minorHAnsi"/>
        </w:rPr>
        <w:t xml:space="preserve"> and you don’t get to do field work</w:t>
      </w:r>
      <w:r w:rsidRPr="00BB7862">
        <w:rPr>
          <w:rFonts w:asciiTheme="minorHAnsi" w:hAnsiTheme="minorHAnsi"/>
        </w:rPr>
        <w:t xml:space="preserve">, but you </w:t>
      </w:r>
      <w:r w:rsidRPr="00FD7F14">
        <w:rPr>
          <w:rFonts w:asciiTheme="minorHAnsi" w:hAnsiTheme="minorHAnsi"/>
          <w:i/>
        </w:rPr>
        <w:t>will</w:t>
      </w:r>
      <w:r w:rsidRPr="00BB7862">
        <w:rPr>
          <w:rFonts w:asciiTheme="minorHAnsi" w:hAnsiTheme="minorHAnsi"/>
        </w:rPr>
        <w:t xml:space="preserve"> learn how to do a basic accuracy assessment (of a supervised classification) using </w:t>
      </w:r>
      <w:proofErr w:type="spellStart"/>
      <w:r w:rsidR="00FD7F14">
        <w:rPr>
          <w:rFonts w:asciiTheme="minorHAnsi" w:hAnsiTheme="minorHAnsi"/>
        </w:rPr>
        <w:t>Erdas</w:t>
      </w:r>
      <w:proofErr w:type="spellEnd"/>
      <w:r w:rsidR="00FD7F14">
        <w:rPr>
          <w:rFonts w:asciiTheme="minorHAnsi" w:hAnsiTheme="minorHAnsi"/>
        </w:rPr>
        <w:t xml:space="preserve"> tools</w:t>
      </w:r>
      <w:r w:rsidRPr="00BB7862">
        <w:rPr>
          <w:rFonts w:asciiTheme="minorHAnsi" w:hAnsiTheme="minorHAnsi"/>
        </w:rPr>
        <w:t xml:space="preserve">. </w:t>
      </w:r>
    </w:p>
    <w:p w14:paraId="095CC1D2" w14:textId="77777777" w:rsidR="002F0D02" w:rsidRPr="00BB7862" w:rsidRDefault="002F0D02" w:rsidP="007C7E21">
      <w:pPr>
        <w:rPr>
          <w:rFonts w:asciiTheme="minorHAnsi" w:hAnsiTheme="minorHAnsi"/>
        </w:rPr>
      </w:pPr>
    </w:p>
    <w:p w14:paraId="46844C23" w14:textId="45EC6609" w:rsidR="007C7E21" w:rsidRDefault="002F0D02" w:rsidP="007C7E21">
      <w:pPr>
        <w:rPr>
          <w:rFonts w:asciiTheme="minorHAnsi" w:hAnsiTheme="minorHAnsi"/>
          <w:b/>
        </w:rPr>
      </w:pPr>
      <w:r w:rsidRPr="00BB7862">
        <w:rPr>
          <w:rFonts w:asciiTheme="minorHAnsi" w:hAnsiTheme="minorHAnsi"/>
          <w:b/>
        </w:rPr>
        <w:t xml:space="preserve">NOTE:  </w:t>
      </w:r>
      <w:r w:rsidR="00FD7F14">
        <w:rPr>
          <w:rFonts w:asciiTheme="minorHAnsi" w:hAnsiTheme="minorHAnsi"/>
          <w:b/>
        </w:rPr>
        <w:t>You will use yo</w:t>
      </w:r>
      <w:r w:rsidRPr="00BB7862">
        <w:rPr>
          <w:rFonts w:asciiTheme="minorHAnsi" w:hAnsiTheme="minorHAnsi"/>
          <w:b/>
        </w:rPr>
        <w:t>u</w:t>
      </w:r>
      <w:r w:rsidR="00FD7F14">
        <w:rPr>
          <w:rFonts w:asciiTheme="minorHAnsi" w:hAnsiTheme="minorHAnsi"/>
          <w:b/>
        </w:rPr>
        <w:t>r</w:t>
      </w:r>
      <w:r w:rsidRPr="00BB7862">
        <w:rPr>
          <w:rFonts w:asciiTheme="minorHAnsi" w:hAnsiTheme="minorHAnsi"/>
          <w:b/>
        </w:rPr>
        <w:t xml:space="preserve"> saved </w:t>
      </w:r>
      <w:r w:rsidR="00996221">
        <w:rPr>
          <w:rFonts w:asciiTheme="minorHAnsi" w:hAnsiTheme="minorHAnsi"/>
          <w:b/>
        </w:rPr>
        <w:t xml:space="preserve">supervised classification and </w:t>
      </w:r>
      <w:r w:rsidRPr="00BB7862">
        <w:rPr>
          <w:rFonts w:asciiTheme="minorHAnsi" w:hAnsiTheme="minorHAnsi"/>
          <w:b/>
        </w:rPr>
        <w:t>signature file from the last</w:t>
      </w:r>
      <w:r w:rsidR="00FD7F14">
        <w:rPr>
          <w:rFonts w:asciiTheme="minorHAnsi" w:hAnsiTheme="minorHAnsi"/>
          <w:b/>
        </w:rPr>
        <w:t xml:space="preserve"> lab.  If for some reason you didn’t save your supervised classification, or you were absent last week, you can either redo or borrow from one of your lab-mates.</w:t>
      </w:r>
      <w:r w:rsidR="00996221">
        <w:rPr>
          <w:rFonts w:asciiTheme="minorHAnsi" w:hAnsiTheme="minorHAnsi"/>
          <w:b/>
        </w:rPr>
        <w:t xml:space="preserve">  </w:t>
      </w:r>
    </w:p>
    <w:p w14:paraId="5C69B30E" w14:textId="77777777" w:rsidR="00FD7F14" w:rsidRPr="00BB7862" w:rsidRDefault="00FD7F14" w:rsidP="007C7E21">
      <w:pPr>
        <w:rPr>
          <w:rFonts w:asciiTheme="minorHAnsi" w:hAnsiTheme="minorHAnsi"/>
        </w:rPr>
      </w:pPr>
    </w:p>
    <w:p w14:paraId="5E06FFD8" w14:textId="4C2B54D0" w:rsidR="00FD7F14" w:rsidRPr="00FD7F14" w:rsidRDefault="00FD7F14" w:rsidP="00FD7F14">
      <w:pPr>
        <w:pStyle w:val="ListParagraph"/>
        <w:numPr>
          <w:ilvl w:val="0"/>
          <w:numId w:val="1"/>
        </w:numPr>
        <w:rPr>
          <w:rFonts w:asciiTheme="minorHAnsi" w:hAnsiTheme="minorHAnsi"/>
        </w:rPr>
      </w:pPr>
      <w:r>
        <w:rPr>
          <w:rFonts w:asciiTheme="minorHAnsi" w:hAnsiTheme="minorHAnsi"/>
        </w:rPr>
        <w:t xml:space="preserve"> Open your supervised classification from last week’s lab and open the signature file (.sig) that you saved by choosing </w:t>
      </w:r>
      <w:r w:rsidR="002E5F41">
        <w:rPr>
          <w:rFonts w:asciiTheme="minorHAnsi" w:hAnsiTheme="minorHAnsi"/>
        </w:rPr>
        <w:t>(</w:t>
      </w:r>
      <w:r w:rsidR="002E5F41" w:rsidRPr="002E5F41">
        <w:rPr>
          <w:rFonts w:asciiTheme="minorHAnsi" w:hAnsiTheme="minorHAnsi"/>
          <w:b/>
        </w:rPr>
        <w:t>Raster tab/Classification area/Supervised/Signature Editor</w:t>
      </w:r>
      <w:r w:rsidR="002E5F41">
        <w:rPr>
          <w:rFonts w:asciiTheme="minorHAnsi" w:hAnsiTheme="minorHAnsi"/>
        </w:rPr>
        <w:t xml:space="preserve">) </w:t>
      </w:r>
      <w:proofErr w:type="gramStart"/>
      <w:r w:rsidR="002E5F41">
        <w:rPr>
          <w:rFonts w:asciiTheme="minorHAnsi" w:hAnsiTheme="minorHAnsi"/>
        </w:rPr>
        <w:t xml:space="preserve">and </w:t>
      </w:r>
      <w:r>
        <w:rPr>
          <w:rFonts w:asciiTheme="minorHAnsi" w:hAnsiTheme="minorHAnsi"/>
        </w:rPr>
        <w:t xml:space="preserve"> then</w:t>
      </w:r>
      <w:proofErr w:type="gramEnd"/>
      <w:r>
        <w:rPr>
          <w:rFonts w:asciiTheme="minorHAnsi" w:hAnsiTheme="minorHAnsi"/>
        </w:rPr>
        <w:t xml:space="preserve"> </w:t>
      </w:r>
      <w:r w:rsidRPr="00FD7F14">
        <w:rPr>
          <w:rFonts w:asciiTheme="minorHAnsi" w:hAnsiTheme="minorHAnsi"/>
          <w:b/>
        </w:rPr>
        <w:t>File/Open</w:t>
      </w:r>
      <w:r w:rsidR="002E5F41">
        <w:rPr>
          <w:rFonts w:asciiTheme="minorHAnsi" w:hAnsiTheme="minorHAnsi"/>
        </w:rPr>
        <w:t xml:space="preserve"> from the signature editor window</w:t>
      </w:r>
      <w:r>
        <w:rPr>
          <w:rFonts w:asciiTheme="minorHAnsi" w:hAnsiTheme="minorHAnsi"/>
        </w:rPr>
        <w:t xml:space="preserve">.  </w:t>
      </w:r>
      <w:r w:rsidR="00443F16">
        <w:rPr>
          <w:rFonts w:asciiTheme="minorHAnsi" w:hAnsiTheme="minorHAnsi"/>
        </w:rPr>
        <w:t>Also open the image you used for the classification.</w:t>
      </w:r>
    </w:p>
    <w:p w14:paraId="4D91E08D" w14:textId="77777777" w:rsidR="00FD7F14" w:rsidRDefault="00FD7F14" w:rsidP="007C7E21">
      <w:pPr>
        <w:rPr>
          <w:rFonts w:asciiTheme="minorHAnsi" w:hAnsiTheme="minorHAnsi"/>
        </w:rPr>
      </w:pPr>
    </w:p>
    <w:p w14:paraId="70606E51" w14:textId="35872721" w:rsidR="002E5F41" w:rsidRDefault="00FD7F14" w:rsidP="00FD7F14">
      <w:pPr>
        <w:pStyle w:val="ListParagraph"/>
        <w:numPr>
          <w:ilvl w:val="0"/>
          <w:numId w:val="1"/>
        </w:numPr>
        <w:rPr>
          <w:rFonts w:asciiTheme="minorHAnsi" w:hAnsiTheme="minorHAnsi"/>
        </w:rPr>
      </w:pPr>
      <w:r>
        <w:rPr>
          <w:rFonts w:asciiTheme="minorHAnsi" w:hAnsiTheme="minorHAnsi"/>
        </w:rPr>
        <w:t xml:space="preserve"> Now you will evaluate whether the supervised classification classified the pixels </w:t>
      </w:r>
      <w:r w:rsidRPr="00996221">
        <w:rPr>
          <w:rFonts w:asciiTheme="minorHAnsi" w:hAnsiTheme="minorHAnsi"/>
          <w:u w:val="single"/>
        </w:rPr>
        <w:t>in your training data</w:t>
      </w:r>
      <w:r w:rsidR="00C13573">
        <w:rPr>
          <w:rFonts w:asciiTheme="minorHAnsi" w:hAnsiTheme="minorHAnsi"/>
          <w:u w:val="single"/>
        </w:rPr>
        <w:t xml:space="preserve"> only</w:t>
      </w:r>
      <w:r>
        <w:rPr>
          <w:rFonts w:asciiTheme="minorHAnsi" w:hAnsiTheme="minorHAnsi"/>
        </w:rPr>
        <w:t xml:space="preserve"> as the class that you said they represented.  This is a quick test of how good your training data were.  If there is a lot of spectral confusion </w:t>
      </w:r>
      <w:r w:rsidRPr="00FD7F14">
        <w:rPr>
          <w:rFonts w:asciiTheme="minorHAnsi" w:hAnsiTheme="minorHAnsi"/>
          <w:i/>
        </w:rPr>
        <w:t>within your training data</w:t>
      </w:r>
      <w:r w:rsidR="00334126">
        <w:rPr>
          <w:rFonts w:asciiTheme="minorHAnsi" w:hAnsiTheme="minorHAnsi"/>
        </w:rPr>
        <w:t xml:space="preserve"> (meaning that pixels within your training polygons got classified as some other type)</w:t>
      </w:r>
      <w:r>
        <w:rPr>
          <w:rFonts w:asciiTheme="minorHAnsi" w:hAnsiTheme="minorHAnsi"/>
        </w:rPr>
        <w:t xml:space="preserve">, you can expect that your classified map won’t be very accurate.   </w:t>
      </w:r>
      <w:r w:rsidR="00443F16">
        <w:rPr>
          <w:rFonts w:asciiTheme="minorHAnsi" w:hAnsiTheme="minorHAnsi"/>
        </w:rPr>
        <w:t xml:space="preserve">Select </w:t>
      </w:r>
      <w:r w:rsidR="0013220A" w:rsidRPr="00FD7F14">
        <w:rPr>
          <w:rFonts w:asciiTheme="minorHAnsi" w:hAnsiTheme="minorHAnsi"/>
          <w:b/>
        </w:rPr>
        <w:t>Evaluate/Contingency</w:t>
      </w:r>
      <w:r w:rsidR="0013220A" w:rsidRPr="00FD7F14">
        <w:rPr>
          <w:rFonts w:asciiTheme="minorHAnsi" w:hAnsiTheme="minorHAnsi"/>
        </w:rPr>
        <w:t xml:space="preserve"> from the </w:t>
      </w:r>
      <w:r w:rsidR="007C7E21" w:rsidRPr="00FD7F14">
        <w:rPr>
          <w:rFonts w:asciiTheme="minorHAnsi" w:hAnsiTheme="minorHAnsi"/>
          <w:b/>
        </w:rPr>
        <w:t>Signature Editor</w:t>
      </w:r>
      <w:r w:rsidR="007C7E21" w:rsidRPr="00FD7F14">
        <w:rPr>
          <w:rFonts w:asciiTheme="minorHAnsi" w:hAnsiTheme="minorHAnsi"/>
        </w:rPr>
        <w:t xml:space="preserve">.  </w:t>
      </w:r>
      <w:r w:rsidR="00B179B2" w:rsidRPr="00FD7F14">
        <w:rPr>
          <w:rFonts w:asciiTheme="minorHAnsi" w:hAnsiTheme="minorHAnsi"/>
        </w:rPr>
        <w:t>Choose “</w:t>
      </w:r>
      <w:r w:rsidR="00B179B2" w:rsidRPr="00FD7F14">
        <w:rPr>
          <w:rFonts w:asciiTheme="minorHAnsi" w:hAnsiTheme="minorHAnsi"/>
          <w:b/>
        </w:rPr>
        <w:t>None</w:t>
      </w:r>
      <w:r w:rsidR="00B179B2" w:rsidRPr="00FD7F14">
        <w:rPr>
          <w:rFonts w:asciiTheme="minorHAnsi" w:hAnsiTheme="minorHAnsi"/>
        </w:rPr>
        <w:t xml:space="preserve">” for the </w:t>
      </w:r>
      <w:r w:rsidR="00B179B2" w:rsidRPr="00FD7F14">
        <w:rPr>
          <w:rFonts w:asciiTheme="minorHAnsi" w:hAnsiTheme="minorHAnsi"/>
          <w:b/>
        </w:rPr>
        <w:t>Non-parametric rule</w:t>
      </w:r>
      <w:r w:rsidR="00B179B2" w:rsidRPr="00FD7F14">
        <w:rPr>
          <w:rFonts w:asciiTheme="minorHAnsi" w:hAnsiTheme="minorHAnsi"/>
        </w:rPr>
        <w:t xml:space="preserve"> and “</w:t>
      </w:r>
      <w:r w:rsidR="00B179B2" w:rsidRPr="00FD7F14">
        <w:rPr>
          <w:rFonts w:asciiTheme="minorHAnsi" w:hAnsiTheme="minorHAnsi"/>
          <w:b/>
        </w:rPr>
        <w:t>Maximum Likelihood</w:t>
      </w:r>
      <w:r w:rsidR="00B179B2" w:rsidRPr="00FD7F14">
        <w:rPr>
          <w:rFonts w:asciiTheme="minorHAnsi" w:hAnsiTheme="minorHAnsi"/>
        </w:rPr>
        <w:t xml:space="preserve">” for the </w:t>
      </w:r>
      <w:r w:rsidR="00B179B2" w:rsidRPr="00FD7F14">
        <w:rPr>
          <w:rFonts w:asciiTheme="minorHAnsi" w:hAnsiTheme="minorHAnsi"/>
          <w:b/>
        </w:rPr>
        <w:t>Parametric Rule</w:t>
      </w:r>
      <w:r w:rsidR="00B179B2" w:rsidRPr="00FD7F14">
        <w:rPr>
          <w:rFonts w:asciiTheme="minorHAnsi" w:hAnsiTheme="minorHAnsi"/>
        </w:rPr>
        <w:t>.  Check the box for “</w:t>
      </w:r>
      <w:r w:rsidR="00B179B2" w:rsidRPr="00FD7F14">
        <w:rPr>
          <w:rFonts w:asciiTheme="minorHAnsi" w:hAnsiTheme="minorHAnsi"/>
          <w:b/>
        </w:rPr>
        <w:t>Pixel Percentages</w:t>
      </w:r>
      <w:r w:rsidR="00B179B2" w:rsidRPr="00FD7F14">
        <w:rPr>
          <w:rFonts w:asciiTheme="minorHAnsi" w:hAnsiTheme="minorHAnsi"/>
        </w:rPr>
        <w:t xml:space="preserve">.”  </w:t>
      </w:r>
      <w:r w:rsidR="00443F16">
        <w:rPr>
          <w:rFonts w:asciiTheme="minorHAnsi" w:hAnsiTheme="minorHAnsi"/>
        </w:rPr>
        <w:t xml:space="preserve">Keep the </w:t>
      </w:r>
      <w:r w:rsidR="00443F16" w:rsidRPr="00443F16">
        <w:rPr>
          <w:rFonts w:asciiTheme="minorHAnsi" w:hAnsiTheme="minorHAnsi"/>
          <w:b/>
        </w:rPr>
        <w:t>pixel</w:t>
      </w:r>
      <w:r w:rsidR="00443F16">
        <w:rPr>
          <w:rFonts w:asciiTheme="minorHAnsi" w:hAnsiTheme="minorHAnsi"/>
        </w:rPr>
        <w:t xml:space="preserve"> </w:t>
      </w:r>
      <w:r w:rsidR="00443F16" w:rsidRPr="00443F16">
        <w:rPr>
          <w:rFonts w:asciiTheme="minorHAnsi" w:hAnsiTheme="minorHAnsi"/>
          <w:b/>
        </w:rPr>
        <w:t>count</w:t>
      </w:r>
      <w:r w:rsidR="00443F16">
        <w:rPr>
          <w:rFonts w:asciiTheme="minorHAnsi" w:hAnsiTheme="minorHAnsi"/>
        </w:rPr>
        <w:t xml:space="preserve"> box checked – you will get two confusion matrices – one showing percentages, the other showing pixel counts.  </w:t>
      </w:r>
      <w:proofErr w:type="spellStart"/>
      <w:r w:rsidR="00B179B2" w:rsidRPr="00FD7F14">
        <w:rPr>
          <w:rFonts w:asciiTheme="minorHAnsi" w:hAnsiTheme="minorHAnsi"/>
        </w:rPr>
        <w:t>Erdas</w:t>
      </w:r>
      <w:proofErr w:type="spellEnd"/>
      <w:r w:rsidR="007C7E21" w:rsidRPr="00FD7F14">
        <w:rPr>
          <w:rFonts w:asciiTheme="minorHAnsi" w:hAnsiTheme="minorHAnsi"/>
        </w:rPr>
        <w:t xml:space="preserve"> will create an </w:t>
      </w:r>
      <w:r w:rsidR="007C7E21" w:rsidRPr="00FD7F14">
        <w:rPr>
          <w:rFonts w:asciiTheme="minorHAnsi" w:hAnsiTheme="minorHAnsi"/>
          <w:b/>
        </w:rPr>
        <w:t>error matrix</w:t>
      </w:r>
      <w:r w:rsidR="007C7E21" w:rsidRPr="00FD7F14">
        <w:rPr>
          <w:rFonts w:asciiTheme="minorHAnsi" w:hAnsiTheme="minorHAnsi"/>
        </w:rPr>
        <w:t xml:space="preserve"> (contingency table</w:t>
      </w:r>
      <w:r w:rsidR="00443F16">
        <w:rPr>
          <w:rFonts w:asciiTheme="minorHAnsi" w:hAnsiTheme="minorHAnsi"/>
        </w:rPr>
        <w:t>, confusion matrix</w:t>
      </w:r>
      <w:r w:rsidR="007C7E21" w:rsidRPr="00FD7F14">
        <w:rPr>
          <w:rFonts w:asciiTheme="minorHAnsi" w:hAnsiTheme="minorHAnsi"/>
        </w:rPr>
        <w:t>) using the selected training areas as reference.  Normally the overall classification accuracy of your training areas should be &gt;98%.  If it isn’t</w:t>
      </w:r>
      <w:r w:rsidR="002E5F41">
        <w:rPr>
          <w:rFonts w:asciiTheme="minorHAnsi" w:hAnsiTheme="minorHAnsi"/>
        </w:rPr>
        <w:t>,</w:t>
      </w:r>
      <w:r w:rsidR="007C7E21" w:rsidRPr="00FD7F14">
        <w:rPr>
          <w:rFonts w:asciiTheme="minorHAnsi" w:hAnsiTheme="minorHAnsi"/>
        </w:rPr>
        <w:t xml:space="preserve"> you can determine which classes are causing errors.  One reason could be that the training area includes some other land cover classes</w:t>
      </w:r>
      <w:r>
        <w:rPr>
          <w:rFonts w:asciiTheme="minorHAnsi" w:hAnsiTheme="minorHAnsi"/>
        </w:rPr>
        <w:t xml:space="preserve"> besides what you said was there</w:t>
      </w:r>
      <w:r w:rsidR="007C7E21" w:rsidRPr="00FD7F14">
        <w:rPr>
          <w:rFonts w:asciiTheme="minorHAnsi" w:hAnsiTheme="minorHAnsi"/>
        </w:rPr>
        <w:t>.</w:t>
      </w:r>
      <w:r w:rsidR="00B179B2" w:rsidRPr="00FD7F14">
        <w:rPr>
          <w:rFonts w:asciiTheme="minorHAnsi" w:hAnsiTheme="minorHAnsi"/>
        </w:rPr>
        <w:t xml:space="preserve">  </w:t>
      </w:r>
      <w:r w:rsidR="00443F16">
        <w:rPr>
          <w:rFonts w:asciiTheme="minorHAnsi" w:hAnsiTheme="minorHAnsi"/>
        </w:rPr>
        <w:t xml:space="preserve">The other explanation is that the two land cover types simply have very similar reflection. </w:t>
      </w:r>
      <w:r w:rsidR="000303B1">
        <w:rPr>
          <w:rFonts w:asciiTheme="minorHAnsi" w:hAnsiTheme="minorHAnsi"/>
        </w:rPr>
        <w:t>(</w:t>
      </w:r>
      <w:r w:rsidR="000303B1" w:rsidRPr="000303B1">
        <w:rPr>
          <w:rFonts w:asciiTheme="minorHAnsi" w:hAnsiTheme="minorHAnsi"/>
          <w:b/>
        </w:rPr>
        <w:t>Worksheet question #1</w:t>
      </w:r>
      <w:r w:rsidR="00241924">
        <w:rPr>
          <w:rFonts w:asciiTheme="minorHAnsi" w:hAnsiTheme="minorHAnsi"/>
          <w:b/>
        </w:rPr>
        <w:t>, bottom of page</w:t>
      </w:r>
      <w:r w:rsidR="000303B1">
        <w:rPr>
          <w:rFonts w:asciiTheme="minorHAnsi" w:hAnsiTheme="minorHAnsi"/>
        </w:rPr>
        <w:t>)</w:t>
      </w:r>
    </w:p>
    <w:p w14:paraId="3E75053F" w14:textId="77777777" w:rsidR="00337E96" w:rsidRPr="00BB7862" w:rsidRDefault="00337E96" w:rsidP="00911F4C">
      <w:pPr>
        <w:rPr>
          <w:rFonts w:asciiTheme="minorHAnsi" w:hAnsiTheme="minorHAnsi"/>
        </w:rPr>
      </w:pPr>
    </w:p>
    <w:p w14:paraId="2A572A6A" w14:textId="07ABA102" w:rsidR="00911F4C" w:rsidRPr="00B34B10" w:rsidRDefault="008F35B6" w:rsidP="00B34B10">
      <w:pPr>
        <w:pStyle w:val="ListParagraph"/>
        <w:numPr>
          <w:ilvl w:val="0"/>
          <w:numId w:val="1"/>
        </w:numPr>
        <w:rPr>
          <w:rFonts w:asciiTheme="minorHAnsi" w:hAnsiTheme="minorHAnsi"/>
        </w:rPr>
      </w:pPr>
      <w:r w:rsidRPr="00B34B10">
        <w:rPr>
          <w:rFonts w:asciiTheme="minorHAnsi" w:hAnsiTheme="minorHAnsi"/>
        </w:rPr>
        <w:t>Y</w:t>
      </w:r>
      <w:r w:rsidR="00911F4C" w:rsidRPr="00B34B10">
        <w:rPr>
          <w:rFonts w:asciiTheme="minorHAnsi" w:hAnsiTheme="minorHAnsi"/>
        </w:rPr>
        <w:t xml:space="preserve">ou will </w:t>
      </w:r>
      <w:r w:rsidR="0013220A" w:rsidRPr="00B34B10">
        <w:rPr>
          <w:rFonts w:asciiTheme="minorHAnsi" w:hAnsiTheme="minorHAnsi"/>
        </w:rPr>
        <w:t xml:space="preserve">now </w:t>
      </w:r>
      <w:r w:rsidR="00911F4C" w:rsidRPr="00B34B10">
        <w:rPr>
          <w:rFonts w:asciiTheme="minorHAnsi" w:hAnsiTheme="minorHAnsi"/>
        </w:rPr>
        <w:t xml:space="preserve">take a </w:t>
      </w:r>
      <w:r w:rsidR="00911F4C" w:rsidRPr="00B34B10">
        <w:rPr>
          <w:rFonts w:asciiTheme="minorHAnsi" w:hAnsiTheme="minorHAnsi"/>
          <w:b/>
        </w:rPr>
        <w:t>stratified random sample</w:t>
      </w:r>
      <w:r w:rsidR="00911F4C" w:rsidRPr="00B34B10">
        <w:rPr>
          <w:rFonts w:asciiTheme="minorHAnsi" w:hAnsiTheme="minorHAnsi"/>
        </w:rPr>
        <w:t xml:space="preserve"> from </w:t>
      </w:r>
      <w:r w:rsidR="0013220A" w:rsidRPr="00B34B10">
        <w:rPr>
          <w:rFonts w:asciiTheme="minorHAnsi" w:hAnsiTheme="minorHAnsi"/>
        </w:rPr>
        <w:t>your classified</w:t>
      </w:r>
      <w:r w:rsidR="00911F4C" w:rsidRPr="00B34B10">
        <w:rPr>
          <w:rFonts w:asciiTheme="minorHAnsi" w:hAnsiTheme="minorHAnsi"/>
        </w:rPr>
        <w:t xml:space="preserve"> image and calculate </w:t>
      </w:r>
      <w:r w:rsidR="00911F4C" w:rsidRPr="00B34B10">
        <w:rPr>
          <w:rFonts w:asciiTheme="minorHAnsi" w:hAnsiTheme="minorHAnsi"/>
          <w:b/>
        </w:rPr>
        <w:t>accuracy statistics</w:t>
      </w:r>
      <w:r w:rsidR="00911F4C" w:rsidRPr="00B34B10">
        <w:rPr>
          <w:rFonts w:asciiTheme="minorHAnsi" w:hAnsiTheme="minorHAnsi"/>
        </w:rPr>
        <w:t xml:space="preserve"> based on this sample.  </w:t>
      </w:r>
      <w:r w:rsidRPr="00B34B10">
        <w:rPr>
          <w:rFonts w:asciiTheme="minorHAnsi" w:hAnsiTheme="minorHAnsi"/>
        </w:rPr>
        <w:t xml:space="preserve">Open </w:t>
      </w:r>
      <w:r w:rsidR="00334126">
        <w:rPr>
          <w:rFonts w:asciiTheme="minorHAnsi" w:hAnsiTheme="minorHAnsi"/>
        </w:rPr>
        <w:t>your</w:t>
      </w:r>
      <w:r w:rsidRPr="00B34B10">
        <w:rPr>
          <w:rFonts w:asciiTheme="minorHAnsi" w:hAnsiTheme="minorHAnsi"/>
        </w:rPr>
        <w:t xml:space="preserve"> </w:t>
      </w:r>
      <w:r w:rsidR="00B34B10">
        <w:rPr>
          <w:rFonts w:asciiTheme="minorHAnsi" w:hAnsiTheme="minorHAnsi"/>
        </w:rPr>
        <w:t xml:space="preserve">supervised </w:t>
      </w:r>
      <w:r w:rsidR="00334126">
        <w:rPr>
          <w:rFonts w:asciiTheme="minorHAnsi" w:hAnsiTheme="minorHAnsi"/>
        </w:rPr>
        <w:t>map</w:t>
      </w:r>
      <w:r w:rsidRPr="00B34B10">
        <w:rPr>
          <w:rFonts w:asciiTheme="minorHAnsi" w:hAnsiTheme="minorHAnsi"/>
        </w:rPr>
        <w:t xml:space="preserve"> in a Viewer window (</w:t>
      </w:r>
      <w:proofErr w:type="spellStart"/>
      <w:r w:rsidRPr="00B34B10">
        <w:rPr>
          <w:rFonts w:asciiTheme="minorHAnsi" w:hAnsiTheme="minorHAnsi"/>
        </w:rPr>
        <w:t>pseudocolor</w:t>
      </w:r>
      <w:proofErr w:type="spellEnd"/>
      <w:r w:rsidRPr="00B34B10">
        <w:rPr>
          <w:rFonts w:asciiTheme="minorHAnsi" w:hAnsiTheme="minorHAnsi"/>
        </w:rPr>
        <w:t xml:space="preserve">) </w:t>
      </w:r>
      <w:r w:rsidR="0013220A" w:rsidRPr="00B34B10">
        <w:rPr>
          <w:rFonts w:asciiTheme="minorHAnsi" w:hAnsiTheme="minorHAnsi"/>
        </w:rPr>
        <w:t xml:space="preserve">(if you haven’t already) </w:t>
      </w:r>
      <w:r w:rsidRPr="00B34B10">
        <w:rPr>
          <w:rFonts w:asciiTheme="minorHAnsi" w:hAnsiTheme="minorHAnsi"/>
        </w:rPr>
        <w:t xml:space="preserve">and be sure to click the </w:t>
      </w:r>
      <w:r w:rsidRPr="00B34B10">
        <w:rPr>
          <w:rFonts w:asciiTheme="minorHAnsi" w:hAnsiTheme="minorHAnsi"/>
          <w:b/>
        </w:rPr>
        <w:t>fit to frame</w:t>
      </w:r>
      <w:r w:rsidRPr="00B34B10">
        <w:rPr>
          <w:rFonts w:asciiTheme="minorHAnsi" w:hAnsiTheme="minorHAnsi"/>
        </w:rPr>
        <w:t xml:space="preserve"> box</w:t>
      </w:r>
      <w:r w:rsidR="00B34B10">
        <w:rPr>
          <w:rFonts w:asciiTheme="minorHAnsi" w:hAnsiTheme="minorHAnsi"/>
        </w:rPr>
        <w:t xml:space="preserve"> or adjust so that y</w:t>
      </w:r>
      <w:r w:rsidR="00443F16">
        <w:rPr>
          <w:rFonts w:asciiTheme="minorHAnsi" w:hAnsiTheme="minorHAnsi"/>
        </w:rPr>
        <w:t xml:space="preserve"> </w:t>
      </w:r>
      <w:proofErr w:type="spellStart"/>
      <w:r w:rsidR="00B34B10">
        <w:rPr>
          <w:rFonts w:asciiTheme="minorHAnsi" w:hAnsiTheme="minorHAnsi"/>
        </w:rPr>
        <w:t>ou</w:t>
      </w:r>
      <w:proofErr w:type="spellEnd"/>
      <w:r w:rsidR="00B34B10">
        <w:rPr>
          <w:rFonts w:asciiTheme="minorHAnsi" w:hAnsiTheme="minorHAnsi"/>
        </w:rPr>
        <w:t xml:space="preserve"> can see the whole image</w:t>
      </w:r>
      <w:r w:rsidRPr="00B34B10">
        <w:rPr>
          <w:rFonts w:asciiTheme="minorHAnsi" w:hAnsiTheme="minorHAnsi"/>
        </w:rPr>
        <w:t xml:space="preserve">.  </w:t>
      </w:r>
      <w:r w:rsidR="002E5F41">
        <w:rPr>
          <w:rFonts w:asciiTheme="minorHAnsi" w:hAnsiTheme="minorHAnsi"/>
        </w:rPr>
        <w:t xml:space="preserve">From the </w:t>
      </w:r>
      <w:r w:rsidR="002E5F41" w:rsidRPr="002E5F41">
        <w:rPr>
          <w:rFonts w:asciiTheme="minorHAnsi" w:hAnsiTheme="minorHAnsi"/>
          <w:b/>
        </w:rPr>
        <w:t>Classification area</w:t>
      </w:r>
      <w:r w:rsidR="002E5F41">
        <w:rPr>
          <w:rFonts w:asciiTheme="minorHAnsi" w:hAnsiTheme="minorHAnsi"/>
        </w:rPr>
        <w:t xml:space="preserve"> of the </w:t>
      </w:r>
      <w:r w:rsidR="002E5F41" w:rsidRPr="002E5F41">
        <w:rPr>
          <w:rFonts w:asciiTheme="minorHAnsi" w:hAnsiTheme="minorHAnsi"/>
          <w:b/>
        </w:rPr>
        <w:t>Raster tab</w:t>
      </w:r>
      <w:r w:rsidR="002E5F41">
        <w:rPr>
          <w:rFonts w:asciiTheme="minorHAnsi" w:hAnsiTheme="minorHAnsi"/>
        </w:rPr>
        <w:t xml:space="preserve"> on the main </w:t>
      </w:r>
      <w:proofErr w:type="spellStart"/>
      <w:r w:rsidR="002E5F41">
        <w:rPr>
          <w:rFonts w:asciiTheme="minorHAnsi" w:hAnsiTheme="minorHAnsi"/>
        </w:rPr>
        <w:t>Erdas</w:t>
      </w:r>
      <w:proofErr w:type="spellEnd"/>
      <w:r w:rsidR="002E5F41">
        <w:rPr>
          <w:rFonts w:asciiTheme="minorHAnsi" w:hAnsiTheme="minorHAnsi"/>
        </w:rPr>
        <w:t xml:space="preserve"> ribbon,</w:t>
      </w:r>
      <w:r w:rsidR="00911F4C" w:rsidRPr="00B34B10">
        <w:rPr>
          <w:rFonts w:asciiTheme="minorHAnsi" w:hAnsiTheme="minorHAnsi"/>
        </w:rPr>
        <w:t xml:space="preserve"> choose </w:t>
      </w:r>
      <w:r w:rsidR="002E5F41">
        <w:rPr>
          <w:rFonts w:asciiTheme="minorHAnsi" w:hAnsiTheme="minorHAnsi"/>
          <w:b/>
        </w:rPr>
        <w:lastRenderedPageBreak/>
        <w:t>Supervised</w:t>
      </w:r>
      <w:r w:rsidR="00911F4C" w:rsidRPr="00B34B10">
        <w:rPr>
          <w:rFonts w:asciiTheme="minorHAnsi" w:hAnsiTheme="minorHAnsi"/>
          <w:b/>
        </w:rPr>
        <w:t>/Accuracy Assessment</w:t>
      </w:r>
      <w:r w:rsidR="00911F4C" w:rsidRPr="00B34B10">
        <w:rPr>
          <w:rFonts w:asciiTheme="minorHAnsi" w:hAnsiTheme="minorHAnsi"/>
        </w:rPr>
        <w:t xml:space="preserve">.  An empty table will appear.  Choose </w:t>
      </w:r>
      <w:r w:rsidR="00911F4C" w:rsidRPr="00B34B10">
        <w:rPr>
          <w:rFonts w:asciiTheme="minorHAnsi" w:hAnsiTheme="minorHAnsi"/>
          <w:b/>
        </w:rPr>
        <w:t>File/Open</w:t>
      </w:r>
      <w:r w:rsidR="00911F4C" w:rsidRPr="00B34B10">
        <w:rPr>
          <w:rFonts w:asciiTheme="minorHAnsi" w:hAnsiTheme="minorHAnsi"/>
        </w:rPr>
        <w:t xml:space="preserve"> and browse to </w:t>
      </w:r>
      <w:r w:rsidR="00B34B10">
        <w:rPr>
          <w:rFonts w:asciiTheme="minorHAnsi" w:hAnsiTheme="minorHAnsi"/>
        </w:rPr>
        <w:t>your supervised classification image</w:t>
      </w:r>
      <w:r w:rsidR="00911F4C" w:rsidRPr="00B34B10">
        <w:rPr>
          <w:rFonts w:asciiTheme="minorHAnsi" w:hAnsiTheme="minorHAnsi"/>
        </w:rPr>
        <w:t xml:space="preserve">.  </w:t>
      </w:r>
    </w:p>
    <w:p w14:paraId="6D02E6E4" w14:textId="77777777" w:rsidR="008F35B6" w:rsidRPr="00BB7862" w:rsidRDefault="008F35B6" w:rsidP="00911F4C">
      <w:pPr>
        <w:rPr>
          <w:rFonts w:asciiTheme="minorHAnsi" w:hAnsiTheme="minorHAnsi"/>
        </w:rPr>
      </w:pPr>
    </w:p>
    <w:p w14:paraId="2360B67C" w14:textId="77777777" w:rsidR="008F35B6" w:rsidRPr="00BB7862" w:rsidRDefault="008F35B6" w:rsidP="00E51E5B">
      <w:pPr>
        <w:ind w:left="720"/>
        <w:rPr>
          <w:rFonts w:asciiTheme="minorHAnsi" w:hAnsiTheme="minorHAnsi"/>
        </w:rPr>
      </w:pPr>
      <w:r w:rsidRPr="00BB7862">
        <w:rPr>
          <w:rFonts w:asciiTheme="minorHAnsi" w:hAnsiTheme="minorHAnsi"/>
        </w:rPr>
        <w:t xml:space="preserve">Now choose </w:t>
      </w:r>
      <w:r w:rsidRPr="00BB7862">
        <w:rPr>
          <w:rFonts w:asciiTheme="minorHAnsi" w:hAnsiTheme="minorHAnsi"/>
          <w:b/>
        </w:rPr>
        <w:t>Edit/Create-Add Random Points</w:t>
      </w:r>
      <w:r w:rsidRPr="00BB7862">
        <w:rPr>
          <w:rFonts w:asciiTheme="minorHAnsi" w:hAnsiTheme="minorHAnsi"/>
        </w:rPr>
        <w:t xml:space="preserve">.  A new menu will appear.   For the </w:t>
      </w:r>
      <w:r w:rsidRPr="00BB7862">
        <w:rPr>
          <w:rFonts w:asciiTheme="minorHAnsi" w:hAnsiTheme="minorHAnsi"/>
          <w:b/>
        </w:rPr>
        <w:t>Number of Points</w:t>
      </w:r>
      <w:r w:rsidRPr="00BB7862">
        <w:rPr>
          <w:rFonts w:asciiTheme="minorHAnsi" w:hAnsiTheme="minorHAnsi"/>
        </w:rPr>
        <w:t xml:space="preserve"> type</w:t>
      </w:r>
      <w:r w:rsidR="00334126">
        <w:rPr>
          <w:rFonts w:asciiTheme="minorHAnsi" w:hAnsiTheme="minorHAnsi"/>
        </w:rPr>
        <w:t xml:space="preserve"> a number,</w:t>
      </w:r>
      <w:r w:rsidRPr="00BB7862">
        <w:rPr>
          <w:rFonts w:asciiTheme="minorHAnsi" w:hAnsiTheme="minorHAnsi"/>
        </w:rPr>
        <w:t xml:space="preserve"> </w:t>
      </w:r>
      <w:r w:rsidR="002F0D02" w:rsidRPr="00BB7862">
        <w:rPr>
          <w:rFonts w:asciiTheme="minorHAnsi" w:hAnsiTheme="minorHAnsi"/>
        </w:rPr>
        <w:t>X</w:t>
      </w:r>
      <w:r w:rsidR="006C21C2">
        <w:rPr>
          <w:rFonts w:asciiTheme="minorHAnsi" w:hAnsiTheme="minorHAnsi"/>
        </w:rPr>
        <w:t>,</w:t>
      </w:r>
      <w:r w:rsidR="002F0D02" w:rsidRPr="00BB7862">
        <w:rPr>
          <w:rFonts w:asciiTheme="minorHAnsi" w:hAnsiTheme="minorHAnsi"/>
        </w:rPr>
        <w:t xml:space="preserve"> where X = 5 </w:t>
      </w:r>
      <w:r w:rsidR="00334126">
        <w:rPr>
          <w:rFonts w:asciiTheme="minorHAnsi" w:hAnsiTheme="minorHAnsi"/>
        </w:rPr>
        <w:t>*</w:t>
      </w:r>
      <w:r w:rsidR="002F0D02" w:rsidRPr="00BB7862">
        <w:rPr>
          <w:rFonts w:asciiTheme="minorHAnsi" w:hAnsiTheme="minorHAnsi"/>
        </w:rPr>
        <w:t xml:space="preserve"> (# of classes + 5</w:t>
      </w:r>
      <w:proofErr w:type="gramStart"/>
      <w:r w:rsidR="00C13573">
        <w:rPr>
          <w:rFonts w:asciiTheme="minorHAnsi" w:hAnsiTheme="minorHAnsi"/>
        </w:rPr>
        <w:t>)</w:t>
      </w:r>
      <w:r w:rsidR="001366EF">
        <w:rPr>
          <w:rFonts w:asciiTheme="minorHAnsi" w:hAnsiTheme="minorHAnsi"/>
        </w:rPr>
        <w:t>;  For</w:t>
      </w:r>
      <w:proofErr w:type="gramEnd"/>
      <w:r w:rsidR="001366EF">
        <w:rPr>
          <w:rFonts w:asciiTheme="minorHAnsi" w:hAnsiTheme="minorHAnsi"/>
        </w:rPr>
        <w:t xml:space="preserve"> example, if you have 5 classes, you would enter </w:t>
      </w:r>
      <w:r w:rsidR="00C13573">
        <w:rPr>
          <w:rFonts w:asciiTheme="minorHAnsi" w:hAnsiTheme="minorHAnsi"/>
        </w:rPr>
        <w:t>5</w:t>
      </w:r>
      <w:r w:rsidR="001366EF">
        <w:rPr>
          <w:rFonts w:asciiTheme="minorHAnsi" w:hAnsiTheme="minorHAnsi"/>
        </w:rPr>
        <w:t>0 because 5</w:t>
      </w:r>
      <w:r w:rsidR="00C13573">
        <w:rPr>
          <w:rFonts w:asciiTheme="minorHAnsi" w:hAnsiTheme="minorHAnsi"/>
        </w:rPr>
        <w:t xml:space="preserve"> </w:t>
      </w:r>
      <w:r w:rsidR="00334126">
        <w:rPr>
          <w:rFonts w:asciiTheme="minorHAnsi" w:hAnsiTheme="minorHAnsi"/>
        </w:rPr>
        <w:t>*</w:t>
      </w:r>
      <w:r w:rsidR="00C13573">
        <w:rPr>
          <w:rFonts w:asciiTheme="minorHAnsi" w:hAnsiTheme="minorHAnsi"/>
        </w:rPr>
        <w:t xml:space="preserve"> </w:t>
      </w:r>
      <w:r w:rsidR="001366EF">
        <w:rPr>
          <w:rFonts w:asciiTheme="minorHAnsi" w:hAnsiTheme="minorHAnsi"/>
        </w:rPr>
        <w:t>(5+5)</w:t>
      </w:r>
      <w:r w:rsidR="00C13573">
        <w:rPr>
          <w:rFonts w:asciiTheme="minorHAnsi" w:hAnsiTheme="minorHAnsi"/>
        </w:rPr>
        <w:t xml:space="preserve"> </w:t>
      </w:r>
      <w:r w:rsidR="001366EF">
        <w:rPr>
          <w:rFonts w:asciiTheme="minorHAnsi" w:hAnsiTheme="minorHAnsi"/>
        </w:rPr>
        <w:t>=</w:t>
      </w:r>
      <w:r w:rsidR="00C13573">
        <w:rPr>
          <w:rFonts w:asciiTheme="minorHAnsi" w:hAnsiTheme="minorHAnsi"/>
        </w:rPr>
        <w:t xml:space="preserve"> 5</w:t>
      </w:r>
      <w:r w:rsidR="001366EF">
        <w:rPr>
          <w:rFonts w:asciiTheme="minorHAnsi" w:hAnsiTheme="minorHAnsi"/>
        </w:rPr>
        <w:t>0</w:t>
      </w:r>
      <w:r w:rsidRPr="00BB7862">
        <w:rPr>
          <w:rFonts w:asciiTheme="minorHAnsi" w:hAnsiTheme="minorHAnsi"/>
        </w:rPr>
        <w:t xml:space="preserve">.  Click the button for </w:t>
      </w:r>
      <w:r w:rsidRPr="00BB7862">
        <w:rPr>
          <w:rFonts w:asciiTheme="minorHAnsi" w:hAnsiTheme="minorHAnsi"/>
          <w:b/>
        </w:rPr>
        <w:t>Stratified Random</w:t>
      </w:r>
      <w:r w:rsidRPr="00BB7862">
        <w:rPr>
          <w:rFonts w:asciiTheme="minorHAnsi" w:hAnsiTheme="minorHAnsi"/>
        </w:rPr>
        <w:t xml:space="preserve">.  Check the </w:t>
      </w:r>
      <w:r w:rsidRPr="00BB7862">
        <w:rPr>
          <w:rFonts w:asciiTheme="minorHAnsi" w:hAnsiTheme="minorHAnsi"/>
          <w:b/>
        </w:rPr>
        <w:t>Use Minimum Points box</w:t>
      </w:r>
      <w:r w:rsidRPr="00BB7862">
        <w:rPr>
          <w:rFonts w:asciiTheme="minorHAnsi" w:hAnsiTheme="minorHAnsi"/>
        </w:rPr>
        <w:t xml:space="preserve"> and type in 5 (</w:t>
      </w:r>
      <w:r w:rsidR="00C66D73">
        <w:rPr>
          <w:rFonts w:asciiTheme="minorHAnsi" w:hAnsiTheme="minorHAnsi"/>
        </w:rPr>
        <w:t xml:space="preserve">a minimum of </w:t>
      </w:r>
      <w:r w:rsidRPr="00BB7862">
        <w:rPr>
          <w:rFonts w:asciiTheme="minorHAnsi" w:hAnsiTheme="minorHAnsi"/>
        </w:rPr>
        <w:t>5 points will be randomly placed in each class on the classified image).  Click OK.</w:t>
      </w:r>
      <w:r w:rsidR="000303B1">
        <w:rPr>
          <w:rFonts w:asciiTheme="minorHAnsi" w:hAnsiTheme="minorHAnsi"/>
        </w:rPr>
        <w:t xml:space="preserve">  If it reaches the maximum number of search points (a window will pop up) just keep clicking “yes” until it finishes.</w:t>
      </w:r>
      <w:r w:rsidRPr="00BB7862">
        <w:rPr>
          <w:rFonts w:asciiTheme="minorHAnsi" w:hAnsiTheme="minorHAnsi"/>
        </w:rPr>
        <w:t xml:space="preserve">  </w:t>
      </w:r>
    </w:p>
    <w:p w14:paraId="50457E0D" w14:textId="77777777" w:rsidR="008F35B6" w:rsidRPr="00BB7862" w:rsidRDefault="008F35B6" w:rsidP="00911F4C">
      <w:pPr>
        <w:rPr>
          <w:rFonts w:asciiTheme="minorHAnsi" w:hAnsiTheme="minorHAnsi"/>
        </w:rPr>
      </w:pPr>
    </w:p>
    <w:p w14:paraId="4FC13AE7" w14:textId="42736E10" w:rsidR="00AD42F0" w:rsidRDefault="008F35B6" w:rsidP="00E51E5B">
      <w:pPr>
        <w:ind w:left="720"/>
        <w:rPr>
          <w:rFonts w:asciiTheme="minorHAnsi" w:hAnsiTheme="minorHAnsi"/>
        </w:rPr>
      </w:pPr>
      <w:r w:rsidRPr="00BB7862">
        <w:rPr>
          <w:rFonts w:asciiTheme="minorHAnsi" w:hAnsiTheme="minorHAnsi"/>
        </w:rPr>
        <w:t xml:space="preserve">On your Accuracy Assessment table choose </w:t>
      </w:r>
      <w:r w:rsidRPr="00BB7862">
        <w:rPr>
          <w:rFonts w:asciiTheme="minorHAnsi" w:hAnsiTheme="minorHAnsi"/>
          <w:b/>
        </w:rPr>
        <w:t>Edit/Show Class Values</w:t>
      </w:r>
      <w:r w:rsidRPr="00BB7862">
        <w:rPr>
          <w:rFonts w:asciiTheme="minorHAnsi" w:hAnsiTheme="minorHAnsi"/>
        </w:rPr>
        <w:t>.  The values</w:t>
      </w:r>
      <w:r w:rsidR="00334126">
        <w:rPr>
          <w:rFonts w:asciiTheme="minorHAnsi" w:hAnsiTheme="minorHAnsi"/>
        </w:rPr>
        <w:t xml:space="preserve"> (DNs representing the classes)</w:t>
      </w:r>
      <w:r w:rsidRPr="00BB7862">
        <w:rPr>
          <w:rFonts w:asciiTheme="minorHAnsi" w:hAnsiTheme="minorHAnsi"/>
        </w:rPr>
        <w:t xml:space="preserve"> from the classified image for each random point will appear in the Class Value column.  </w:t>
      </w:r>
      <w:r w:rsidR="009C0868">
        <w:rPr>
          <w:rFonts w:asciiTheme="minorHAnsi" w:hAnsiTheme="minorHAnsi"/>
        </w:rPr>
        <w:t xml:space="preserve">Now, turn this off.  You don’t want this information skewing your interpretation of what each pixel should be.  </w:t>
      </w:r>
      <w:r w:rsidRPr="00BB7862">
        <w:rPr>
          <w:rFonts w:asciiTheme="minorHAnsi" w:hAnsiTheme="minorHAnsi"/>
        </w:rPr>
        <w:t xml:space="preserve">Now choose </w:t>
      </w:r>
      <w:r w:rsidRPr="00BB7862">
        <w:rPr>
          <w:rFonts w:asciiTheme="minorHAnsi" w:hAnsiTheme="minorHAnsi"/>
          <w:b/>
        </w:rPr>
        <w:t>View/Select Viewer</w:t>
      </w:r>
      <w:r w:rsidRPr="00BB7862">
        <w:rPr>
          <w:rFonts w:asciiTheme="minorHAnsi" w:hAnsiTheme="minorHAnsi"/>
        </w:rPr>
        <w:t xml:space="preserve"> and left click in the Viewer window </w:t>
      </w:r>
      <w:r w:rsidR="00C13573">
        <w:rPr>
          <w:rFonts w:asciiTheme="minorHAnsi" w:hAnsiTheme="minorHAnsi"/>
        </w:rPr>
        <w:t>containing</w:t>
      </w:r>
      <w:r w:rsidRPr="00BB7862">
        <w:rPr>
          <w:rFonts w:asciiTheme="minorHAnsi" w:hAnsiTheme="minorHAnsi"/>
        </w:rPr>
        <w:t xml:space="preserve"> your classified image.  Finally, click </w:t>
      </w:r>
      <w:r w:rsidRPr="00BB7862">
        <w:rPr>
          <w:rFonts w:asciiTheme="minorHAnsi" w:hAnsiTheme="minorHAnsi"/>
          <w:b/>
        </w:rPr>
        <w:t>View/Show All</w:t>
      </w:r>
      <w:r w:rsidRPr="00BB7862">
        <w:rPr>
          <w:rFonts w:asciiTheme="minorHAnsi" w:hAnsiTheme="minorHAnsi"/>
        </w:rPr>
        <w:t xml:space="preserve">.  Circles with crosshairs will appear on the </w:t>
      </w:r>
      <w:r w:rsidR="006F459D" w:rsidRPr="00BB7862">
        <w:rPr>
          <w:rFonts w:asciiTheme="minorHAnsi" w:hAnsiTheme="minorHAnsi"/>
        </w:rPr>
        <w:t xml:space="preserve">classified </w:t>
      </w:r>
      <w:r w:rsidRPr="00BB7862">
        <w:rPr>
          <w:rFonts w:asciiTheme="minorHAnsi" w:hAnsiTheme="minorHAnsi"/>
        </w:rPr>
        <w:t>image to designate the l</w:t>
      </w:r>
      <w:r w:rsidR="00A91FD9" w:rsidRPr="00BB7862">
        <w:rPr>
          <w:rFonts w:asciiTheme="minorHAnsi" w:hAnsiTheme="minorHAnsi"/>
        </w:rPr>
        <w:t>ocations of the random points.  Your next job will be to decide</w:t>
      </w:r>
      <w:r w:rsidR="00334126">
        <w:rPr>
          <w:rFonts w:asciiTheme="minorHAnsi" w:hAnsiTheme="minorHAnsi"/>
        </w:rPr>
        <w:t xml:space="preserve">, using </w:t>
      </w:r>
      <w:r w:rsidR="00A91FD9" w:rsidRPr="00BB7862">
        <w:rPr>
          <w:rFonts w:asciiTheme="minorHAnsi" w:hAnsiTheme="minorHAnsi"/>
        </w:rPr>
        <w:t xml:space="preserve">the original </w:t>
      </w:r>
      <w:proofErr w:type="spellStart"/>
      <w:r w:rsidR="009C0868">
        <w:rPr>
          <w:rFonts w:asciiTheme="minorHAnsi" w:hAnsiTheme="minorHAnsi"/>
          <w:b/>
        </w:rPr>
        <w:t>kitco</w:t>
      </w:r>
      <w:proofErr w:type="spellEnd"/>
      <w:r w:rsidR="009C0868">
        <w:rPr>
          <w:rFonts w:asciiTheme="minorHAnsi" w:hAnsiTheme="minorHAnsi"/>
          <w:b/>
        </w:rPr>
        <w:t xml:space="preserve"> </w:t>
      </w:r>
      <w:r w:rsidR="001366EF">
        <w:rPr>
          <w:rFonts w:asciiTheme="minorHAnsi" w:hAnsiTheme="minorHAnsi"/>
          <w:b/>
        </w:rPr>
        <w:t>image</w:t>
      </w:r>
      <w:r w:rsidR="00A91FD9" w:rsidRPr="00BB7862">
        <w:rPr>
          <w:rFonts w:asciiTheme="minorHAnsi" w:hAnsiTheme="minorHAnsi"/>
        </w:rPr>
        <w:t xml:space="preserve"> </w:t>
      </w:r>
      <w:r w:rsidR="00334126">
        <w:rPr>
          <w:rFonts w:asciiTheme="minorHAnsi" w:hAnsiTheme="minorHAnsi"/>
        </w:rPr>
        <w:t xml:space="preserve">(or Google Earth) </w:t>
      </w:r>
      <w:r w:rsidR="00A91FD9" w:rsidRPr="00E32659">
        <w:rPr>
          <w:rFonts w:asciiTheme="minorHAnsi" w:hAnsiTheme="minorHAnsi"/>
          <w:i/>
        </w:rPr>
        <w:t>what you think</w:t>
      </w:r>
      <w:r w:rsidR="00A91FD9" w:rsidRPr="00BB7862">
        <w:rPr>
          <w:rFonts w:asciiTheme="minorHAnsi" w:hAnsiTheme="minorHAnsi"/>
        </w:rPr>
        <w:t xml:space="preserve"> is REALLY on the ground at these points</w:t>
      </w:r>
      <w:r w:rsidR="00C13573">
        <w:rPr>
          <w:rFonts w:asciiTheme="minorHAnsi" w:hAnsiTheme="minorHAnsi"/>
        </w:rPr>
        <w:t xml:space="preserve"> (in a real project you would visit these sites on the ground to determine this!)</w:t>
      </w:r>
      <w:r w:rsidR="00A91FD9" w:rsidRPr="00BB7862">
        <w:rPr>
          <w:rFonts w:asciiTheme="minorHAnsi" w:hAnsiTheme="minorHAnsi"/>
        </w:rPr>
        <w:t xml:space="preserve"> and fill in the </w:t>
      </w:r>
      <w:r w:rsidR="00A91FD9" w:rsidRPr="000303B1">
        <w:rPr>
          <w:rFonts w:asciiTheme="minorHAnsi" w:hAnsiTheme="minorHAnsi"/>
          <w:b/>
        </w:rPr>
        <w:t>Reference Column</w:t>
      </w:r>
      <w:r w:rsidR="00A91FD9" w:rsidRPr="00BB7862">
        <w:rPr>
          <w:rFonts w:asciiTheme="minorHAnsi" w:hAnsiTheme="minorHAnsi"/>
        </w:rPr>
        <w:t xml:space="preserve"> of the accuracy assessment table</w:t>
      </w:r>
      <w:r w:rsidR="001366EF">
        <w:rPr>
          <w:rFonts w:asciiTheme="minorHAnsi" w:hAnsiTheme="minorHAnsi"/>
        </w:rPr>
        <w:t xml:space="preserve"> with the appropriate class number for that type</w:t>
      </w:r>
      <w:r w:rsidR="00C559C7">
        <w:rPr>
          <w:rFonts w:asciiTheme="minorHAnsi" w:hAnsiTheme="minorHAnsi"/>
        </w:rPr>
        <w:t>. If you really have no clue what the pixel should be, delete it and move on.</w:t>
      </w:r>
    </w:p>
    <w:p w14:paraId="0A8D3F12" w14:textId="67B956E0" w:rsidR="00680657" w:rsidRDefault="00680657" w:rsidP="00E51E5B">
      <w:pPr>
        <w:ind w:left="720"/>
        <w:rPr>
          <w:rFonts w:asciiTheme="minorHAnsi" w:hAnsiTheme="minorHAnsi"/>
        </w:rPr>
      </w:pPr>
    </w:p>
    <w:p w14:paraId="4C46B833" w14:textId="24846B2D" w:rsidR="00680657" w:rsidRDefault="00680657" w:rsidP="00E51E5B">
      <w:pPr>
        <w:ind w:left="720"/>
        <w:rPr>
          <w:rFonts w:asciiTheme="minorHAnsi" w:hAnsiTheme="minorHAnsi"/>
        </w:rPr>
      </w:pPr>
      <w:r>
        <w:rPr>
          <w:rFonts w:asciiTheme="minorHAnsi" w:hAnsiTheme="minorHAnsi"/>
        </w:rPr>
        <w:t>Also, as you are doing this, make sure that you have no zeros, blank values, or values that do not correspond to the values (classes) in your classified image.  Any of these can cause a crash.  Also, save your table frequently.  If you are paranoid, take screenshots or something prior to trying to run the accuracy assessment.  For reasons we haven’t figured out, sometimes it crashes AND you lose the saved reference numbers.  Which sucks.</w:t>
      </w:r>
    </w:p>
    <w:p w14:paraId="1466BFF8" w14:textId="77777777" w:rsidR="00AD42F0" w:rsidRDefault="00AD42F0" w:rsidP="00E51E5B">
      <w:pPr>
        <w:ind w:left="720"/>
        <w:rPr>
          <w:rFonts w:asciiTheme="minorHAnsi" w:hAnsiTheme="minorHAnsi"/>
        </w:rPr>
      </w:pPr>
    </w:p>
    <w:p w14:paraId="15018BBF" w14:textId="42FD8F14" w:rsidR="008F35B6" w:rsidRPr="00BB7862" w:rsidRDefault="00E32659" w:rsidP="00E51E5B">
      <w:pPr>
        <w:ind w:left="720"/>
        <w:rPr>
          <w:rFonts w:asciiTheme="minorHAnsi" w:hAnsiTheme="minorHAnsi"/>
        </w:rPr>
      </w:pPr>
      <w:r>
        <w:rPr>
          <w:rFonts w:asciiTheme="minorHAnsi" w:hAnsiTheme="minorHAnsi"/>
        </w:rPr>
        <w:t>Since we can’t go out in the field, you will just have to make your best guess</w:t>
      </w:r>
      <w:r w:rsidR="000303B1">
        <w:rPr>
          <w:rFonts w:asciiTheme="minorHAnsi" w:hAnsiTheme="minorHAnsi"/>
        </w:rPr>
        <w:t xml:space="preserve"> based on your interpretation of the original image</w:t>
      </w:r>
      <w:r>
        <w:rPr>
          <w:rFonts w:asciiTheme="minorHAnsi" w:hAnsiTheme="minorHAnsi"/>
        </w:rPr>
        <w:t xml:space="preserve">. </w:t>
      </w:r>
      <w:r w:rsidR="009C0868">
        <w:rPr>
          <w:rFonts w:asciiTheme="minorHAnsi" w:hAnsiTheme="minorHAnsi"/>
        </w:rPr>
        <w:t xml:space="preserve"> Delete any points that fall outside the actual study </w:t>
      </w:r>
      <w:proofErr w:type="gramStart"/>
      <w:r w:rsidR="009C0868">
        <w:rPr>
          <w:rFonts w:asciiTheme="minorHAnsi" w:hAnsiTheme="minorHAnsi"/>
        </w:rPr>
        <w:t>area</w:t>
      </w:r>
      <w:proofErr w:type="gramEnd"/>
      <w:r w:rsidR="00AB13DD">
        <w:rPr>
          <w:rFonts w:asciiTheme="minorHAnsi" w:hAnsiTheme="minorHAnsi"/>
        </w:rPr>
        <w:t xml:space="preserve"> or you truly have no clue what class they should be in</w:t>
      </w:r>
      <w:r w:rsidR="009C0868">
        <w:rPr>
          <w:rFonts w:asciiTheme="minorHAnsi" w:hAnsiTheme="minorHAnsi"/>
        </w:rPr>
        <w:t xml:space="preserve"> (select in table, right click, delete).</w:t>
      </w:r>
      <w:r>
        <w:rPr>
          <w:rFonts w:asciiTheme="minorHAnsi" w:hAnsiTheme="minorHAnsi"/>
        </w:rPr>
        <w:t xml:space="preserve"> </w:t>
      </w:r>
    </w:p>
    <w:p w14:paraId="775ADBC0" w14:textId="77777777" w:rsidR="00A91FD9" w:rsidRPr="00BB7862" w:rsidRDefault="00A91FD9" w:rsidP="00911F4C">
      <w:pPr>
        <w:rPr>
          <w:rFonts w:asciiTheme="minorHAnsi" w:hAnsiTheme="minorHAnsi"/>
        </w:rPr>
      </w:pPr>
    </w:p>
    <w:p w14:paraId="5A45161C" w14:textId="77777777" w:rsidR="002C2804" w:rsidRPr="00BB7862" w:rsidRDefault="002C2804" w:rsidP="00911F4C">
      <w:pPr>
        <w:rPr>
          <w:rFonts w:asciiTheme="minorHAnsi" w:hAnsiTheme="minorHAnsi"/>
        </w:rPr>
      </w:pPr>
    </w:p>
    <w:p w14:paraId="4CB66592" w14:textId="0AB6AD57" w:rsidR="00193AEB" w:rsidRDefault="00A91FD9" w:rsidP="00581A66">
      <w:pPr>
        <w:pStyle w:val="ListParagraph"/>
        <w:numPr>
          <w:ilvl w:val="0"/>
          <w:numId w:val="1"/>
        </w:numPr>
        <w:rPr>
          <w:rFonts w:asciiTheme="minorHAnsi" w:hAnsiTheme="minorHAnsi"/>
        </w:rPr>
      </w:pPr>
      <w:r w:rsidRPr="0086147D">
        <w:rPr>
          <w:rFonts w:asciiTheme="minorHAnsi" w:hAnsiTheme="minorHAnsi"/>
        </w:rPr>
        <w:t>When you are finished</w:t>
      </w:r>
      <w:r w:rsidR="00F22D0C">
        <w:rPr>
          <w:rFonts w:asciiTheme="minorHAnsi" w:hAnsiTheme="minorHAnsi"/>
        </w:rPr>
        <w:t>, first, turn on the class values, then</w:t>
      </w:r>
      <w:r w:rsidR="00193AEB">
        <w:rPr>
          <w:rFonts w:asciiTheme="minorHAnsi" w:hAnsiTheme="minorHAnsi"/>
        </w:rPr>
        <w:t xml:space="preserve">… things get odd in ERDAS again.  For some people, just doing the report/accuracy report works.  For others it crashes.  First, take some screenshots, etc of your points and reference values.  If things crash, you’ll have to re-enter all the reference values, and it’s a lot faster to go off a screenshot/pic than it is to look at every one again.  Now, try </w:t>
      </w:r>
      <w:r w:rsidR="00193AEB">
        <w:rPr>
          <w:rFonts w:asciiTheme="minorHAnsi" w:hAnsiTheme="minorHAnsi"/>
        </w:rPr>
        <w:lastRenderedPageBreak/>
        <w:t xml:space="preserve">running the error matrix and accuracy totals separately.  To do this, </w:t>
      </w:r>
      <w:proofErr w:type="spellStart"/>
      <w:r w:rsidR="00193AEB">
        <w:rPr>
          <w:rFonts w:asciiTheme="minorHAnsi" w:hAnsiTheme="minorHAnsi"/>
        </w:rPr>
        <w:t>goto</w:t>
      </w:r>
      <w:proofErr w:type="spellEnd"/>
      <w:r w:rsidR="00193AEB">
        <w:rPr>
          <w:rFonts w:asciiTheme="minorHAnsi" w:hAnsiTheme="minorHAnsi"/>
        </w:rPr>
        <w:t xml:space="preserve"> report/options/ and turn off two of the three (see below image).  Then</w:t>
      </w:r>
      <w:r w:rsidRPr="0086147D">
        <w:rPr>
          <w:rFonts w:asciiTheme="minorHAnsi" w:hAnsiTheme="minorHAnsi"/>
        </w:rPr>
        <w:t xml:space="preserve"> click </w:t>
      </w:r>
      <w:r w:rsidRPr="0086147D">
        <w:rPr>
          <w:rFonts w:asciiTheme="minorHAnsi" w:hAnsiTheme="minorHAnsi"/>
          <w:b/>
        </w:rPr>
        <w:t>Report/Accuracy Report</w:t>
      </w:r>
      <w:r w:rsidRPr="0086147D">
        <w:rPr>
          <w:rFonts w:asciiTheme="minorHAnsi" w:hAnsiTheme="minorHAnsi"/>
        </w:rPr>
        <w:t xml:space="preserve">.  </w:t>
      </w:r>
      <w:r w:rsidR="00193AEB">
        <w:rPr>
          <w:rFonts w:asciiTheme="minorHAnsi" w:hAnsiTheme="minorHAnsi"/>
        </w:rPr>
        <w:t xml:space="preserve">Do this for both the error matrix and the accuracy totals (no need for the Kappa statistic).  You *should* have enough now to carry on to the below questions. </w:t>
      </w:r>
    </w:p>
    <w:p w14:paraId="7F854B6E" w14:textId="77777777" w:rsidR="00193AEB" w:rsidRDefault="00193AEB" w:rsidP="00193AEB">
      <w:pPr>
        <w:pStyle w:val="ListParagraph"/>
        <w:rPr>
          <w:rFonts w:asciiTheme="minorHAnsi" w:hAnsiTheme="minorHAnsi"/>
        </w:rPr>
      </w:pPr>
    </w:p>
    <w:p w14:paraId="49472A28" w14:textId="3B90A6A7" w:rsidR="000303B1" w:rsidRPr="00193AEB" w:rsidRDefault="00193AEB" w:rsidP="00193AEB">
      <w:pPr>
        <w:ind w:left="360"/>
        <w:rPr>
          <w:rFonts w:asciiTheme="minorHAnsi" w:hAnsiTheme="minorHAnsi"/>
        </w:rPr>
      </w:pPr>
      <w:r>
        <w:rPr>
          <w:noProof/>
        </w:rPr>
        <w:drawing>
          <wp:inline distT="0" distB="0" distL="0" distR="0" wp14:anchorId="002B3A82" wp14:editId="40CE0B34">
            <wp:extent cx="4276725" cy="1133475"/>
            <wp:effectExtent l="0" t="0" r="9525" b="952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6725" cy="1133475"/>
                    </a:xfrm>
                    <a:prstGeom prst="rect">
                      <a:avLst/>
                    </a:prstGeom>
                    <a:noFill/>
                    <a:ln>
                      <a:noFill/>
                    </a:ln>
                  </pic:spPr>
                </pic:pic>
              </a:graphicData>
            </a:graphic>
          </wp:inline>
        </w:drawing>
      </w:r>
      <w:r w:rsidR="000303B1" w:rsidRPr="00193AEB">
        <w:rPr>
          <w:rFonts w:asciiTheme="minorHAnsi" w:hAnsiTheme="minorHAnsi"/>
          <w:b/>
        </w:rPr>
        <w:br w:type="page"/>
      </w:r>
    </w:p>
    <w:p w14:paraId="4A291E91" w14:textId="77777777" w:rsidR="00DA66AA" w:rsidRDefault="00DA66AA" w:rsidP="00DA66AA">
      <w:pPr>
        <w:pStyle w:val="ListParagraph"/>
        <w:ind w:left="0"/>
        <w:rPr>
          <w:rFonts w:asciiTheme="minorHAnsi" w:hAnsiTheme="minorHAnsi"/>
          <w:b/>
          <w:sz w:val="28"/>
          <w:szCs w:val="28"/>
        </w:rPr>
      </w:pPr>
      <w:r>
        <w:rPr>
          <w:rFonts w:asciiTheme="minorHAnsi" w:hAnsiTheme="minorHAnsi"/>
          <w:b/>
          <w:sz w:val="28"/>
          <w:szCs w:val="28"/>
        </w:rPr>
        <w:lastRenderedPageBreak/>
        <w:t>Name___________________________</w:t>
      </w:r>
    </w:p>
    <w:p w14:paraId="268678F1" w14:textId="77777777" w:rsidR="00DA66AA" w:rsidRDefault="00DA66AA" w:rsidP="00DA66AA">
      <w:pPr>
        <w:pStyle w:val="ListParagraph"/>
        <w:ind w:left="0"/>
        <w:jc w:val="center"/>
        <w:rPr>
          <w:rFonts w:asciiTheme="minorHAnsi" w:hAnsiTheme="minorHAnsi"/>
          <w:b/>
          <w:sz w:val="28"/>
          <w:szCs w:val="28"/>
        </w:rPr>
      </w:pPr>
    </w:p>
    <w:p w14:paraId="0FDA8E58" w14:textId="77777777" w:rsidR="00F033FA" w:rsidRPr="00DA66AA" w:rsidRDefault="000303B1" w:rsidP="00DA66AA">
      <w:pPr>
        <w:pStyle w:val="ListParagraph"/>
        <w:ind w:left="0"/>
        <w:jc w:val="center"/>
        <w:rPr>
          <w:rFonts w:asciiTheme="minorHAnsi" w:hAnsiTheme="minorHAnsi"/>
          <w:b/>
          <w:sz w:val="28"/>
          <w:szCs w:val="28"/>
        </w:rPr>
      </w:pPr>
      <w:r w:rsidRPr="00DA66AA">
        <w:rPr>
          <w:rFonts w:asciiTheme="minorHAnsi" w:hAnsiTheme="minorHAnsi"/>
          <w:b/>
          <w:sz w:val="28"/>
          <w:szCs w:val="28"/>
        </w:rPr>
        <w:t>Worksheet</w:t>
      </w:r>
    </w:p>
    <w:p w14:paraId="4E9382CF" w14:textId="18CAEF43" w:rsidR="000303B1" w:rsidRPr="00DA66AA" w:rsidRDefault="000303B1" w:rsidP="00DA66AA">
      <w:pPr>
        <w:pStyle w:val="ListParagraph"/>
        <w:ind w:left="0"/>
        <w:jc w:val="center"/>
        <w:rPr>
          <w:rFonts w:asciiTheme="minorHAnsi" w:hAnsiTheme="minorHAnsi"/>
          <w:b/>
          <w:sz w:val="28"/>
          <w:szCs w:val="28"/>
        </w:rPr>
      </w:pPr>
      <w:r w:rsidRPr="00DA66AA">
        <w:rPr>
          <w:rFonts w:asciiTheme="minorHAnsi" w:hAnsiTheme="minorHAnsi"/>
          <w:b/>
          <w:sz w:val="28"/>
          <w:szCs w:val="28"/>
        </w:rPr>
        <w:t>Accuracy Assessment</w:t>
      </w:r>
    </w:p>
    <w:p w14:paraId="0C0E2BEC" w14:textId="7A89D62F" w:rsidR="000303B1" w:rsidRDefault="00211877" w:rsidP="000303B1">
      <w:pPr>
        <w:pStyle w:val="ListParagraph"/>
        <w:rPr>
          <w:rFonts w:asciiTheme="minorHAnsi" w:hAnsiTheme="minorHAnsi"/>
        </w:rPr>
      </w:pPr>
      <w:r>
        <w:rPr>
          <w:rFonts w:asciiTheme="minorHAnsi" w:hAnsiTheme="minorHAnsi"/>
        </w:rPr>
        <w:t>NOTE:  When you are inserting your confusion matrices, you will need to reformat what ERDAS provides.   They should be formatted like:</w:t>
      </w:r>
    </w:p>
    <w:p w14:paraId="18D5427C" w14:textId="169B1825" w:rsidR="00211877" w:rsidRDefault="00211877" w:rsidP="000303B1">
      <w:pPr>
        <w:pStyle w:val="ListParagraph"/>
        <w:rPr>
          <w:rFonts w:asciiTheme="minorHAnsi" w:hAnsiTheme="minorHAnsi"/>
        </w:rPr>
      </w:pPr>
    </w:p>
    <w:tbl>
      <w:tblPr>
        <w:tblW w:w="7961" w:type="dxa"/>
        <w:tblCellMar>
          <w:left w:w="0" w:type="dxa"/>
          <w:right w:w="0" w:type="dxa"/>
        </w:tblCellMar>
        <w:tblLook w:val="0600" w:firstRow="0" w:lastRow="0" w:firstColumn="0" w:lastColumn="0" w:noHBand="1" w:noVBand="1"/>
      </w:tblPr>
      <w:tblGrid>
        <w:gridCol w:w="1029"/>
        <w:gridCol w:w="1385"/>
        <w:gridCol w:w="787"/>
        <w:gridCol w:w="786"/>
        <w:gridCol w:w="790"/>
        <w:gridCol w:w="786"/>
        <w:gridCol w:w="790"/>
        <w:gridCol w:w="786"/>
        <w:gridCol w:w="822"/>
      </w:tblGrid>
      <w:tr w:rsidR="0055699C" w:rsidRPr="0070489D" w14:paraId="09470755" w14:textId="77777777" w:rsidTr="003D6FF3">
        <w:trPr>
          <w:trHeight w:val="422"/>
        </w:trPr>
        <w:tc>
          <w:tcPr>
            <w:tcW w:w="965" w:type="dxa"/>
            <w:tcBorders>
              <w:top w:val="single" w:sz="8" w:space="0" w:color="FFFFFF"/>
              <w:left w:val="single" w:sz="8" w:space="0" w:color="FFFFFF"/>
              <w:bottom w:val="single" w:sz="8" w:space="0" w:color="FFFFFF"/>
              <w:right w:val="single" w:sz="8" w:space="0" w:color="FFFFFF"/>
            </w:tcBorders>
            <w:shd w:val="clear" w:color="auto" w:fill="ED5654"/>
            <w:tcMar>
              <w:top w:w="20" w:type="dxa"/>
              <w:left w:w="41" w:type="dxa"/>
              <w:bottom w:w="20" w:type="dxa"/>
              <w:right w:w="41" w:type="dxa"/>
            </w:tcMar>
            <w:hideMark/>
          </w:tcPr>
          <w:p w14:paraId="3720DC6A" w14:textId="77777777" w:rsidR="0055699C" w:rsidRPr="0070489D" w:rsidRDefault="0055699C" w:rsidP="003D6FF3">
            <w:pPr>
              <w:spacing w:after="160" w:line="259" w:lineRule="auto"/>
            </w:pPr>
          </w:p>
        </w:tc>
        <w:tc>
          <w:tcPr>
            <w:tcW w:w="1416" w:type="dxa"/>
            <w:tcBorders>
              <w:top w:val="single" w:sz="8" w:space="0" w:color="FFFFFF"/>
              <w:left w:val="single" w:sz="8" w:space="0" w:color="FFFFFF"/>
              <w:bottom w:val="single" w:sz="8" w:space="0" w:color="FFFFFF"/>
              <w:right w:val="single" w:sz="8" w:space="0" w:color="FFFFFF"/>
            </w:tcBorders>
            <w:shd w:val="clear" w:color="auto" w:fill="ED5654"/>
            <w:tcMar>
              <w:top w:w="20" w:type="dxa"/>
              <w:left w:w="41" w:type="dxa"/>
              <w:bottom w:w="20" w:type="dxa"/>
              <w:right w:w="41" w:type="dxa"/>
            </w:tcMar>
            <w:hideMark/>
          </w:tcPr>
          <w:p w14:paraId="02B4B277" w14:textId="77777777" w:rsidR="0055699C" w:rsidRPr="0070489D" w:rsidRDefault="0055699C" w:rsidP="003D6FF3">
            <w:pPr>
              <w:spacing w:after="160" w:line="259" w:lineRule="auto"/>
            </w:pPr>
            <w:r w:rsidRPr="0070489D">
              <w:t xml:space="preserve">forest </w:t>
            </w:r>
          </w:p>
        </w:tc>
        <w:tc>
          <w:tcPr>
            <w:tcW w:w="797" w:type="dxa"/>
            <w:tcBorders>
              <w:top w:val="single" w:sz="8" w:space="0" w:color="FFFFFF"/>
              <w:left w:val="single" w:sz="8" w:space="0" w:color="FFFFFF"/>
              <w:bottom w:val="single" w:sz="8" w:space="0" w:color="FFFFFF"/>
              <w:right w:val="single" w:sz="8" w:space="0" w:color="FFFFFF"/>
            </w:tcBorders>
            <w:shd w:val="clear" w:color="auto" w:fill="ED5654"/>
            <w:tcMar>
              <w:top w:w="20" w:type="dxa"/>
              <w:left w:w="41" w:type="dxa"/>
              <w:bottom w:w="20" w:type="dxa"/>
              <w:right w:w="41" w:type="dxa"/>
            </w:tcMar>
            <w:hideMark/>
          </w:tcPr>
          <w:p w14:paraId="692F3E8B" w14:textId="77777777" w:rsidR="0055699C" w:rsidRPr="0070489D" w:rsidRDefault="0055699C" w:rsidP="003D6FF3">
            <w:pPr>
              <w:spacing w:after="160" w:line="259" w:lineRule="auto"/>
            </w:pPr>
            <w:r w:rsidRPr="0070489D">
              <w:t xml:space="preserve">bush </w:t>
            </w:r>
          </w:p>
        </w:tc>
        <w:tc>
          <w:tcPr>
            <w:tcW w:w="797" w:type="dxa"/>
            <w:tcBorders>
              <w:top w:val="single" w:sz="8" w:space="0" w:color="FFFFFF"/>
              <w:left w:val="single" w:sz="8" w:space="0" w:color="FFFFFF"/>
              <w:bottom w:val="single" w:sz="8" w:space="0" w:color="FFFFFF"/>
              <w:right w:val="single" w:sz="8" w:space="0" w:color="FFFFFF"/>
            </w:tcBorders>
            <w:shd w:val="clear" w:color="auto" w:fill="ED5654"/>
            <w:tcMar>
              <w:top w:w="20" w:type="dxa"/>
              <w:left w:w="41" w:type="dxa"/>
              <w:bottom w:w="20" w:type="dxa"/>
              <w:right w:w="41" w:type="dxa"/>
            </w:tcMar>
            <w:hideMark/>
          </w:tcPr>
          <w:p w14:paraId="547F46FE" w14:textId="77777777" w:rsidR="0055699C" w:rsidRPr="0070489D" w:rsidRDefault="0055699C" w:rsidP="003D6FF3">
            <w:pPr>
              <w:spacing w:after="160" w:line="259" w:lineRule="auto"/>
            </w:pPr>
            <w:r w:rsidRPr="0070489D">
              <w:t xml:space="preserve">crop </w:t>
            </w:r>
          </w:p>
        </w:tc>
        <w:tc>
          <w:tcPr>
            <w:tcW w:w="797" w:type="dxa"/>
            <w:tcBorders>
              <w:top w:val="single" w:sz="8" w:space="0" w:color="FFFFFF"/>
              <w:left w:val="single" w:sz="8" w:space="0" w:color="FFFFFF"/>
              <w:bottom w:val="single" w:sz="8" w:space="0" w:color="FFFFFF"/>
              <w:right w:val="single" w:sz="8" w:space="0" w:color="FFFFFF"/>
            </w:tcBorders>
            <w:shd w:val="clear" w:color="auto" w:fill="ED5654"/>
            <w:tcMar>
              <w:top w:w="20" w:type="dxa"/>
              <w:left w:w="41" w:type="dxa"/>
              <w:bottom w:w="20" w:type="dxa"/>
              <w:right w:w="41" w:type="dxa"/>
            </w:tcMar>
            <w:hideMark/>
          </w:tcPr>
          <w:p w14:paraId="31D36FB7" w14:textId="77777777" w:rsidR="0055699C" w:rsidRPr="0070489D" w:rsidRDefault="0055699C" w:rsidP="003D6FF3">
            <w:pPr>
              <w:spacing w:after="160" w:line="259" w:lineRule="auto"/>
            </w:pPr>
            <w:r w:rsidRPr="0070489D">
              <w:t xml:space="preserve">urban </w:t>
            </w:r>
          </w:p>
        </w:tc>
        <w:tc>
          <w:tcPr>
            <w:tcW w:w="797" w:type="dxa"/>
            <w:tcBorders>
              <w:top w:val="single" w:sz="8" w:space="0" w:color="FFFFFF"/>
              <w:left w:val="single" w:sz="8" w:space="0" w:color="FFFFFF"/>
              <w:bottom w:val="single" w:sz="8" w:space="0" w:color="FFFFFF"/>
              <w:right w:val="single" w:sz="8" w:space="0" w:color="FFFFFF"/>
            </w:tcBorders>
            <w:shd w:val="clear" w:color="auto" w:fill="ED5654"/>
            <w:tcMar>
              <w:top w:w="20" w:type="dxa"/>
              <w:left w:w="41" w:type="dxa"/>
              <w:bottom w:w="20" w:type="dxa"/>
              <w:right w:w="41" w:type="dxa"/>
            </w:tcMar>
            <w:hideMark/>
          </w:tcPr>
          <w:p w14:paraId="17719979" w14:textId="77777777" w:rsidR="0055699C" w:rsidRPr="0070489D" w:rsidRDefault="0055699C" w:rsidP="003D6FF3">
            <w:pPr>
              <w:spacing w:after="160" w:line="259" w:lineRule="auto"/>
            </w:pPr>
            <w:r w:rsidRPr="0070489D">
              <w:t xml:space="preserve">bare </w:t>
            </w:r>
          </w:p>
        </w:tc>
        <w:tc>
          <w:tcPr>
            <w:tcW w:w="797" w:type="dxa"/>
            <w:tcBorders>
              <w:top w:val="single" w:sz="8" w:space="0" w:color="FFFFFF"/>
              <w:left w:val="single" w:sz="8" w:space="0" w:color="FFFFFF"/>
              <w:bottom w:val="single" w:sz="8" w:space="0" w:color="FFFFFF"/>
              <w:right w:val="single" w:sz="8" w:space="0" w:color="FFFFFF"/>
            </w:tcBorders>
            <w:shd w:val="clear" w:color="auto" w:fill="ED5654"/>
            <w:tcMar>
              <w:top w:w="20" w:type="dxa"/>
              <w:left w:w="41" w:type="dxa"/>
              <w:bottom w:w="20" w:type="dxa"/>
              <w:right w:w="41" w:type="dxa"/>
            </w:tcMar>
            <w:hideMark/>
          </w:tcPr>
          <w:p w14:paraId="7C197033" w14:textId="77777777" w:rsidR="0055699C" w:rsidRPr="0070489D" w:rsidRDefault="0055699C" w:rsidP="003D6FF3">
            <w:pPr>
              <w:spacing w:after="160" w:line="259" w:lineRule="auto"/>
            </w:pPr>
            <w:r w:rsidRPr="0070489D">
              <w:t xml:space="preserve">water </w:t>
            </w:r>
          </w:p>
        </w:tc>
        <w:tc>
          <w:tcPr>
            <w:tcW w:w="797" w:type="dxa"/>
            <w:tcBorders>
              <w:top w:val="single" w:sz="8" w:space="0" w:color="FFFFFF"/>
              <w:left w:val="single" w:sz="8" w:space="0" w:color="FFFFFF"/>
              <w:bottom w:val="single" w:sz="8" w:space="0" w:color="FFFFFF"/>
              <w:right w:val="single" w:sz="8" w:space="0" w:color="FFFFFF"/>
            </w:tcBorders>
            <w:shd w:val="clear" w:color="auto" w:fill="ED5654"/>
            <w:tcMar>
              <w:top w:w="20" w:type="dxa"/>
              <w:left w:w="41" w:type="dxa"/>
              <w:bottom w:w="20" w:type="dxa"/>
              <w:right w:w="41" w:type="dxa"/>
            </w:tcMar>
            <w:hideMark/>
          </w:tcPr>
          <w:p w14:paraId="76F24C09" w14:textId="77777777" w:rsidR="0055699C" w:rsidRPr="0070489D" w:rsidRDefault="0055699C" w:rsidP="003D6FF3">
            <w:pPr>
              <w:spacing w:after="160" w:line="259" w:lineRule="auto"/>
            </w:pPr>
            <w:r w:rsidRPr="0070489D">
              <w:t>total</w:t>
            </w:r>
          </w:p>
        </w:tc>
        <w:tc>
          <w:tcPr>
            <w:tcW w:w="798" w:type="dxa"/>
            <w:tcBorders>
              <w:top w:val="single" w:sz="8" w:space="0" w:color="FFFFFF"/>
              <w:left w:val="single" w:sz="8" w:space="0" w:color="FFFFFF"/>
              <w:bottom w:val="single" w:sz="8" w:space="0" w:color="FFFFFF"/>
              <w:right w:val="single" w:sz="8" w:space="0" w:color="FFFFFF"/>
            </w:tcBorders>
            <w:shd w:val="clear" w:color="auto" w:fill="ED5654"/>
            <w:tcMar>
              <w:top w:w="20" w:type="dxa"/>
              <w:left w:w="41" w:type="dxa"/>
              <w:bottom w:w="20" w:type="dxa"/>
              <w:right w:w="41" w:type="dxa"/>
            </w:tcMar>
            <w:hideMark/>
          </w:tcPr>
          <w:p w14:paraId="485BEAAF" w14:textId="77777777" w:rsidR="0055699C" w:rsidRPr="0070489D" w:rsidRDefault="0055699C" w:rsidP="003D6FF3">
            <w:pPr>
              <w:spacing w:after="160" w:line="259" w:lineRule="auto"/>
            </w:pPr>
            <w:r w:rsidRPr="0070489D">
              <w:t>users acc</w:t>
            </w:r>
          </w:p>
        </w:tc>
      </w:tr>
      <w:tr w:rsidR="0055699C" w:rsidRPr="0070489D" w14:paraId="5AA5A45C" w14:textId="77777777" w:rsidTr="003D6FF3">
        <w:trPr>
          <w:trHeight w:val="222"/>
        </w:trPr>
        <w:tc>
          <w:tcPr>
            <w:tcW w:w="965" w:type="dxa"/>
            <w:tcBorders>
              <w:top w:val="single" w:sz="8" w:space="0" w:color="FFFFFF"/>
              <w:left w:val="single" w:sz="8" w:space="0" w:color="FFFFFF"/>
              <w:bottom w:val="single" w:sz="8" w:space="0" w:color="FFFFFF"/>
              <w:right w:val="single" w:sz="8" w:space="0" w:color="FFFFFF"/>
            </w:tcBorders>
            <w:shd w:val="clear" w:color="auto" w:fill="ED5654"/>
            <w:tcMar>
              <w:top w:w="20" w:type="dxa"/>
              <w:left w:w="41" w:type="dxa"/>
              <w:bottom w:w="20" w:type="dxa"/>
              <w:right w:w="41" w:type="dxa"/>
            </w:tcMar>
            <w:hideMark/>
          </w:tcPr>
          <w:p w14:paraId="04F0ED7F" w14:textId="77777777" w:rsidR="0055699C" w:rsidRPr="0070489D" w:rsidRDefault="0055699C" w:rsidP="003D6FF3">
            <w:pPr>
              <w:spacing w:after="160" w:line="259" w:lineRule="auto"/>
            </w:pPr>
            <w:r w:rsidRPr="0070489D">
              <w:t>forest</w:t>
            </w:r>
          </w:p>
        </w:tc>
        <w:tc>
          <w:tcPr>
            <w:tcW w:w="1416" w:type="dxa"/>
            <w:tcBorders>
              <w:top w:val="single" w:sz="8" w:space="0" w:color="FFFFFF"/>
              <w:left w:val="single" w:sz="8" w:space="0" w:color="FFFFFF"/>
              <w:bottom w:val="single" w:sz="8" w:space="0" w:color="FFFFFF"/>
              <w:right w:val="single" w:sz="8" w:space="0" w:color="FFFFFF"/>
            </w:tcBorders>
            <w:shd w:val="clear" w:color="auto" w:fill="B04A0E"/>
            <w:tcMar>
              <w:top w:w="20" w:type="dxa"/>
              <w:left w:w="41" w:type="dxa"/>
              <w:bottom w:w="20" w:type="dxa"/>
              <w:right w:w="41" w:type="dxa"/>
            </w:tcMar>
            <w:hideMark/>
          </w:tcPr>
          <w:p w14:paraId="29D3DBA8" w14:textId="77777777" w:rsidR="0055699C" w:rsidRPr="0070489D" w:rsidRDefault="0055699C" w:rsidP="003D6FF3">
            <w:pPr>
              <w:spacing w:after="160" w:line="259" w:lineRule="auto"/>
            </w:pPr>
            <w:r w:rsidRPr="0070489D">
              <w:t>440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3F9E908D" w14:textId="77777777" w:rsidR="0055699C" w:rsidRPr="0070489D" w:rsidRDefault="0055699C" w:rsidP="003D6FF3">
            <w:pPr>
              <w:spacing w:after="160" w:line="259" w:lineRule="auto"/>
            </w:pPr>
            <w:r w:rsidRPr="0070489D">
              <w:t>40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411C46DE" w14:textId="77777777" w:rsidR="0055699C" w:rsidRPr="0070489D" w:rsidRDefault="0055699C" w:rsidP="003D6FF3">
            <w:pPr>
              <w:spacing w:after="160" w:line="259" w:lineRule="auto"/>
            </w:pPr>
            <w:r w:rsidRPr="0070489D">
              <w:t>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74D77DB9" w14:textId="77777777" w:rsidR="0055699C" w:rsidRPr="0070489D" w:rsidRDefault="0055699C" w:rsidP="003D6FF3">
            <w:pPr>
              <w:spacing w:after="160" w:line="259" w:lineRule="auto"/>
            </w:pPr>
            <w:r w:rsidRPr="0070489D">
              <w:t>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09FF2290" w14:textId="77777777" w:rsidR="0055699C" w:rsidRPr="0070489D" w:rsidRDefault="0055699C" w:rsidP="003D6FF3">
            <w:pPr>
              <w:spacing w:after="160" w:line="259" w:lineRule="auto"/>
            </w:pPr>
            <w:r w:rsidRPr="0070489D">
              <w:t>30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1BDDA7A3" w14:textId="77777777" w:rsidR="0055699C" w:rsidRPr="0070489D" w:rsidRDefault="0055699C" w:rsidP="003D6FF3">
            <w:pPr>
              <w:spacing w:after="160" w:line="259" w:lineRule="auto"/>
            </w:pPr>
            <w:r w:rsidRPr="0070489D">
              <w:t>10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2174C9F8" w14:textId="77777777" w:rsidR="0055699C" w:rsidRPr="0070489D" w:rsidRDefault="0055699C" w:rsidP="003D6FF3">
            <w:pPr>
              <w:spacing w:after="160" w:line="259" w:lineRule="auto"/>
            </w:pPr>
            <w:r w:rsidRPr="0070489D">
              <w:t>520</w:t>
            </w:r>
          </w:p>
        </w:tc>
        <w:tc>
          <w:tcPr>
            <w:tcW w:w="798"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1874F9F3" w14:textId="77777777" w:rsidR="0055699C" w:rsidRPr="0070489D" w:rsidRDefault="0055699C" w:rsidP="003D6FF3">
            <w:pPr>
              <w:spacing w:after="160" w:line="259" w:lineRule="auto"/>
            </w:pPr>
            <w:r w:rsidRPr="0070489D">
              <w:t>0.85</w:t>
            </w:r>
          </w:p>
        </w:tc>
      </w:tr>
      <w:tr w:rsidR="0055699C" w:rsidRPr="0070489D" w14:paraId="5B60E954" w14:textId="77777777" w:rsidTr="003D6FF3">
        <w:trPr>
          <w:trHeight w:val="222"/>
        </w:trPr>
        <w:tc>
          <w:tcPr>
            <w:tcW w:w="965" w:type="dxa"/>
            <w:tcBorders>
              <w:top w:val="single" w:sz="8" w:space="0" w:color="FFFFFF"/>
              <w:left w:val="single" w:sz="8" w:space="0" w:color="FFFFFF"/>
              <w:bottom w:val="single" w:sz="8" w:space="0" w:color="FFFFFF"/>
              <w:right w:val="single" w:sz="8" w:space="0" w:color="FFFFFF"/>
            </w:tcBorders>
            <w:shd w:val="clear" w:color="auto" w:fill="ED5654"/>
            <w:tcMar>
              <w:top w:w="20" w:type="dxa"/>
              <w:left w:w="41" w:type="dxa"/>
              <w:bottom w:w="20" w:type="dxa"/>
              <w:right w:w="41" w:type="dxa"/>
            </w:tcMar>
            <w:hideMark/>
          </w:tcPr>
          <w:p w14:paraId="1F9F4965" w14:textId="77777777" w:rsidR="0055699C" w:rsidRPr="0070489D" w:rsidRDefault="0055699C" w:rsidP="003D6FF3">
            <w:pPr>
              <w:spacing w:after="160" w:line="259" w:lineRule="auto"/>
            </w:pPr>
            <w:r w:rsidRPr="0070489D">
              <w:t>bush</w:t>
            </w:r>
          </w:p>
        </w:tc>
        <w:tc>
          <w:tcPr>
            <w:tcW w:w="1416"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3CCF77B7" w14:textId="77777777" w:rsidR="0055699C" w:rsidRPr="0070489D" w:rsidRDefault="0055699C" w:rsidP="003D6FF3">
            <w:pPr>
              <w:spacing w:after="160" w:line="259" w:lineRule="auto"/>
            </w:pPr>
            <w:r w:rsidRPr="0070489D">
              <w:t>20</w:t>
            </w:r>
          </w:p>
        </w:tc>
        <w:tc>
          <w:tcPr>
            <w:tcW w:w="797" w:type="dxa"/>
            <w:tcBorders>
              <w:top w:val="single" w:sz="8" w:space="0" w:color="FFFFFF"/>
              <w:left w:val="single" w:sz="8" w:space="0" w:color="FFFFFF"/>
              <w:bottom w:val="single" w:sz="8" w:space="0" w:color="FFFFFF"/>
              <w:right w:val="single" w:sz="8" w:space="0" w:color="FFFFFF"/>
            </w:tcBorders>
            <w:shd w:val="clear" w:color="auto" w:fill="B04A0E"/>
            <w:tcMar>
              <w:top w:w="20" w:type="dxa"/>
              <w:left w:w="41" w:type="dxa"/>
              <w:bottom w:w="20" w:type="dxa"/>
              <w:right w:w="41" w:type="dxa"/>
            </w:tcMar>
            <w:hideMark/>
          </w:tcPr>
          <w:p w14:paraId="7E308104" w14:textId="77777777" w:rsidR="0055699C" w:rsidRPr="0070489D" w:rsidRDefault="0055699C" w:rsidP="003D6FF3">
            <w:pPr>
              <w:spacing w:after="160" w:line="259" w:lineRule="auto"/>
            </w:pPr>
            <w:r w:rsidRPr="0070489D">
              <w:t>220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25D278FB" w14:textId="77777777" w:rsidR="0055699C" w:rsidRPr="0070489D" w:rsidRDefault="0055699C" w:rsidP="003D6FF3">
            <w:pPr>
              <w:spacing w:after="160" w:line="259" w:lineRule="auto"/>
            </w:pPr>
            <w:r w:rsidRPr="0070489D">
              <w:t>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1677F8D9" w14:textId="77777777" w:rsidR="0055699C" w:rsidRPr="0070489D" w:rsidRDefault="0055699C" w:rsidP="003D6FF3">
            <w:pPr>
              <w:spacing w:after="160" w:line="259" w:lineRule="auto"/>
            </w:pPr>
            <w:r w:rsidRPr="0070489D">
              <w:t>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13925123" w14:textId="77777777" w:rsidR="0055699C" w:rsidRPr="0070489D" w:rsidRDefault="0055699C" w:rsidP="003D6FF3">
            <w:pPr>
              <w:spacing w:after="160" w:line="259" w:lineRule="auto"/>
            </w:pPr>
            <w:r w:rsidRPr="0070489D">
              <w:t>40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6F3F56F2" w14:textId="77777777" w:rsidR="0055699C" w:rsidRPr="0070489D" w:rsidRDefault="0055699C" w:rsidP="003D6FF3">
            <w:pPr>
              <w:spacing w:after="160" w:line="259" w:lineRule="auto"/>
            </w:pPr>
            <w:r w:rsidRPr="0070489D">
              <w:t>10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6BF77AB2" w14:textId="77777777" w:rsidR="0055699C" w:rsidRPr="0070489D" w:rsidRDefault="0055699C" w:rsidP="003D6FF3">
            <w:pPr>
              <w:spacing w:after="160" w:line="259" w:lineRule="auto"/>
            </w:pPr>
            <w:r w:rsidRPr="0070489D">
              <w:t>290</w:t>
            </w:r>
          </w:p>
        </w:tc>
        <w:tc>
          <w:tcPr>
            <w:tcW w:w="798"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102AF760" w14:textId="77777777" w:rsidR="0055699C" w:rsidRPr="0070489D" w:rsidRDefault="0055699C" w:rsidP="003D6FF3">
            <w:pPr>
              <w:spacing w:after="160" w:line="259" w:lineRule="auto"/>
            </w:pPr>
            <w:r w:rsidRPr="0070489D">
              <w:t>0.76</w:t>
            </w:r>
          </w:p>
        </w:tc>
      </w:tr>
      <w:tr w:rsidR="0055699C" w:rsidRPr="0070489D" w14:paraId="61B0D8B7" w14:textId="77777777" w:rsidTr="003D6FF3">
        <w:trPr>
          <w:trHeight w:val="249"/>
        </w:trPr>
        <w:tc>
          <w:tcPr>
            <w:tcW w:w="965" w:type="dxa"/>
            <w:tcBorders>
              <w:top w:val="single" w:sz="8" w:space="0" w:color="FFFFFF"/>
              <w:left w:val="single" w:sz="8" w:space="0" w:color="FFFFFF"/>
              <w:bottom w:val="single" w:sz="8" w:space="0" w:color="FFFFFF"/>
              <w:right w:val="single" w:sz="8" w:space="0" w:color="FFFFFF"/>
            </w:tcBorders>
            <w:shd w:val="clear" w:color="auto" w:fill="ED5654"/>
            <w:tcMar>
              <w:top w:w="20" w:type="dxa"/>
              <w:left w:w="41" w:type="dxa"/>
              <w:bottom w:w="20" w:type="dxa"/>
              <w:right w:w="41" w:type="dxa"/>
            </w:tcMar>
            <w:hideMark/>
          </w:tcPr>
          <w:p w14:paraId="2FE411FC" w14:textId="77777777" w:rsidR="0055699C" w:rsidRPr="0070489D" w:rsidRDefault="0055699C" w:rsidP="003D6FF3">
            <w:pPr>
              <w:spacing w:after="160" w:line="259" w:lineRule="auto"/>
            </w:pPr>
            <w:r w:rsidRPr="0070489D">
              <w:t>crop</w:t>
            </w:r>
          </w:p>
        </w:tc>
        <w:tc>
          <w:tcPr>
            <w:tcW w:w="1416"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5B92BB8C" w14:textId="77777777" w:rsidR="0055699C" w:rsidRPr="0070489D" w:rsidRDefault="0055699C" w:rsidP="003D6FF3">
            <w:pPr>
              <w:spacing w:after="160" w:line="259" w:lineRule="auto"/>
            </w:pPr>
            <w:r w:rsidRPr="0070489D">
              <w:t>10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2731E33F" w14:textId="77777777" w:rsidR="0055699C" w:rsidRPr="0070489D" w:rsidRDefault="0055699C" w:rsidP="003D6FF3">
            <w:pPr>
              <w:spacing w:after="160" w:line="259" w:lineRule="auto"/>
            </w:pPr>
            <w:r w:rsidRPr="0070489D">
              <w:t>10</w:t>
            </w:r>
          </w:p>
        </w:tc>
        <w:tc>
          <w:tcPr>
            <w:tcW w:w="797" w:type="dxa"/>
            <w:tcBorders>
              <w:top w:val="single" w:sz="8" w:space="0" w:color="FFFFFF"/>
              <w:left w:val="single" w:sz="8" w:space="0" w:color="FFFFFF"/>
              <w:bottom w:val="single" w:sz="8" w:space="0" w:color="FFFFFF"/>
              <w:right w:val="single" w:sz="8" w:space="0" w:color="FFFFFF"/>
            </w:tcBorders>
            <w:shd w:val="clear" w:color="auto" w:fill="B04A0E"/>
            <w:tcMar>
              <w:top w:w="20" w:type="dxa"/>
              <w:left w:w="41" w:type="dxa"/>
              <w:bottom w:w="20" w:type="dxa"/>
              <w:right w:w="41" w:type="dxa"/>
            </w:tcMar>
            <w:hideMark/>
          </w:tcPr>
          <w:p w14:paraId="3FE7A541" w14:textId="77777777" w:rsidR="0055699C" w:rsidRPr="0070489D" w:rsidRDefault="0055699C" w:rsidP="003D6FF3">
            <w:pPr>
              <w:spacing w:after="160" w:line="259" w:lineRule="auto"/>
            </w:pPr>
            <w:r w:rsidRPr="0070489D">
              <w:t>210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34BB7F63" w14:textId="77777777" w:rsidR="0055699C" w:rsidRPr="0070489D" w:rsidRDefault="0055699C" w:rsidP="003D6FF3">
            <w:pPr>
              <w:spacing w:after="160" w:line="259" w:lineRule="auto"/>
            </w:pPr>
            <w:r w:rsidRPr="0070489D">
              <w:t>10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1812CB77" w14:textId="77777777" w:rsidR="0055699C" w:rsidRPr="0070489D" w:rsidRDefault="0055699C" w:rsidP="003D6FF3">
            <w:pPr>
              <w:spacing w:after="160" w:line="259" w:lineRule="auto"/>
            </w:pPr>
            <w:r w:rsidRPr="0070489D">
              <w:t>50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2414472F" w14:textId="77777777" w:rsidR="0055699C" w:rsidRPr="0070489D" w:rsidRDefault="0055699C" w:rsidP="003D6FF3">
            <w:pPr>
              <w:spacing w:after="160" w:line="259" w:lineRule="auto"/>
            </w:pPr>
            <w:r w:rsidRPr="0070489D">
              <w:t>10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38FB9D55" w14:textId="77777777" w:rsidR="0055699C" w:rsidRPr="0070489D" w:rsidRDefault="0055699C" w:rsidP="003D6FF3">
            <w:pPr>
              <w:spacing w:after="160" w:line="259" w:lineRule="auto"/>
            </w:pPr>
            <w:r w:rsidRPr="0070489D">
              <w:t>300</w:t>
            </w:r>
          </w:p>
        </w:tc>
        <w:tc>
          <w:tcPr>
            <w:tcW w:w="798"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27CF95C1" w14:textId="77777777" w:rsidR="0055699C" w:rsidRPr="0070489D" w:rsidRDefault="0055699C" w:rsidP="003D6FF3">
            <w:pPr>
              <w:spacing w:after="160" w:line="259" w:lineRule="auto"/>
            </w:pPr>
            <w:r w:rsidRPr="0070489D">
              <w:t>0.70</w:t>
            </w:r>
          </w:p>
        </w:tc>
      </w:tr>
      <w:tr w:rsidR="0055699C" w:rsidRPr="0070489D" w14:paraId="4E2F91BF" w14:textId="77777777" w:rsidTr="003D6FF3">
        <w:trPr>
          <w:trHeight w:val="275"/>
        </w:trPr>
        <w:tc>
          <w:tcPr>
            <w:tcW w:w="965" w:type="dxa"/>
            <w:tcBorders>
              <w:top w:val="single" w:sz="8" w:space="0" w:color="FFFFFF"/>
              <w:left w:val="single" w:sz="8" w:space="0" w:color="FFFFFF"/>
              <w:bottom w:val="single" w:sz="8" w:space="0" w:color="FFFFFF"/>
              <w:right w:val="single" w:sz="8" w:space="0" w:color="FFFFFF"/>
            </w:tcBorders>
            <w:shd w:val="clear" w:color="auto" w:fill="ED5654"/>
            <w:tcMar>
              <w:top w:w="20" w:type="dxa"/>
              <w:left w:w="41" w:type="dxa"/>
              <w:bottom w:w="20" w:type="dxa"/>
              <w:right w:w="41" w:type="dxa"/>
            </w:tcMar>
            <w:hideMark/>
          </w:tcPr>
          <w:p w14:paraId="5876C8E2" w14:textId="77777777" w:rsidR="0055699C" w:rsidRPr="0070489D" w:rsidRDefault="0055699C" w:rsidP="003D6FF3">
            <w:pPr>
              <w:spacing w:after="160" w:line="259" w:lineRule="auto"/>
            </w:pPr>
            <w:r w:rsidRPr="0070489D">
              <w:t>urban</w:t>
            </w:r>
          </w:p>
        </w:tc>
        <w:tc>
          <w:tcPr>
            <w:tcW w:w="1416"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60056F39" w14:textId="77777777" w:rsidR="0055699C" w:rsidRPr="0070489D" w:rsidRDefault="0055699C" w:rsidP="003D6FF3">
            <w:pPr>
              <w:spacing w:after="160" w:line="259" w:lineRule="auto"/>
            </w:pPr>
            <w:r w:rsidRPr="0070489D">
              <w:t>20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4B88D7D7" w14:textId="77777777" w:rsidR="0055699C" w:rsidRPr="0070489D" w:rsidRDefault="0055699C" w:rsidP="003D6FF3">
            <w:pPr>
              <w:spacing w:after="160" w:line="259" w:lineRule="auto"/>
            </w:pPr>
            <w:r w:rsidRPr="0070489D">
              <w:t>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5BCD2FCA" w14:textId="77777777" w:rsidR="0055699C" w:rsidRPr="0070489D" w:rsidRDefault="0055699C" w:rsidP="003D6FF3">
            <w:pPr>
              <w:spacing w:after="160" w:line="259" w:lineRule="auto"/>
            </w:pPr>
            <w:r w:rsidRPr="0070489D">
              <w:t>20</w:t>
            </w:r>
          </w:p>
        </w:tc>
        <w:tc>
          <w:tcPr>
            <w:tcW w:w="797" w:type="dxa"/>
            <w:tcBorders>
              <w:top w:val="single" w:sz="8" w:space="0" w:color="FFFFFF"/>
              <w:left w:val="single" w:sz="8" w:space="0" w:color="FFFFFF"/>
              <w:bottom w:val="single" w:sz="8" w:space="0" w:color="FFFFFF"/>
              <w:right w:val="single" w:sz="8" w:space="0" w:color="FFFFFF"/>
            </w:tcBorders>
            <w:shd w:val="clear" w:color="auto" w:fill="B04A0E"/>
            <w:tcMar>
              <w:top w:w="20" w:type="dxa"/>
              <w:left w:w="41" w:type="dxa"/>
              <w:bottom w:w="20" w:type="dxa"/>
              <w:right w:w="41" w:type="dxa"/>
            </w:tcMar>
            <w:hideMark/>
          </w:tcPr>
          <w:p w14:paraId="69AF4CAB" w14:textId="77777777" w:rsidR="0055699C" w:rsidRPr="0070489D" w:rsidRDefault="0055699C" w:rsidP="003D6FF3">
            <w:pPr>
              <w:spacing w:after="160" w:line="259" w:lineRule="auto"/>
            </w:pPr>
            <w:r w:rsidRPr="0070489D">
              <w:t>240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051D38BB" w14:textId="77777777" w:rsidR="0055699C" w:rsidRPr="0070489D" w:rsidRDefault="0055699C" w:rsidP="003D6FF3">
            <w:pPr>
              <w:spacing w:after="160" w:line="259" w:lineRule="auto"/>
            </w:pPr>
            <w:r w:rsidRPr="0070489D">
              <w:t>100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4D161408" w14:textId="77777777" w:rsidR="0055699C" w:rsidRPr="0070489D" w:rsidRDefault="0055699C" w:rsidP="003D6FF3">
            <w:pPr>
              <w:spacing w:after="160" w:line="259" w:lineRule="auto"/>
            </w:pPr>
            <w:r w:rsidRPr="0070489D">
              <w:t>10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630B564A" w14:textId="77777777" w:rsidR="0055699C" w:rsidRPr="0070489D" w:rsidRDefault="0055699C" w:rsidP="003D6FF3">
            <w:pPr>
              <w:spacing w:after="160" w:line="259" w:lineRule="auto"/>
            </w:pPr>
            <w:r w:rsidRPr="0070489D">
              <w:t>390</w:t>
            </w:r>
          </w:p>
        </w:tc>
        <w:tc>
          <w:tcPr>
            <w:tcW w:w="798"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44FA377D" w14:textId="77777777" w:rsidR="0055699C" w:rsidRPr="0070489D" w:rsidRDefault="0055699C" w:rsidP="003D6FF3">
            <w:pPr>
              <w:spacing w:after="160" w:line="259" w:lineRule="auto"/>
            </w:pPr>
            <w:r w:rsidRPr="0070489D">
              <w:t>0.62</w:t>
            </w:r>
          </w:p>
        </w:tc>
      </w:tr>
      <w:tr w:rsidR="0055699C" w:rsidRPr="0070489D" w14:paraId="0D87A182" w14:textId="77777777" w:rsidTr="003D6FF3">
        <w:trPr>
          <w:trHeight w:val="222"/>
        </w:trPr>
        <w:tc>
          <w:tcPr>
            <w:tcW w:w="965" w:type="dxa"/>
            <w:tcBorders>
              <w:top w:val="single" w:sz="8" w:space="0" w:color="FFFFFF"/>
              <w:left w:val="single" w:sz="8" w:space="0" w:color="FFFFFF"/>
              <w:bottom w:val="single" w:sz="8" w:space="0" w:color="FFFFFF"/>
              <w:right w:val="single" w:sz="8" w:space="0" w:color="FFFFFF"/>
            </w:tcBorders>
            <w:shd w:val="clear" w:color="auto" w:fill="ED5654"/>
            <w:tcMar>
              <w:top w:w="20" w:type="dxa"/>
              <w:left w:w="41" w:type="dxa"/>
              <w:bottom w:w="20" w:type="dxa"/>
              <w:right w:w="41" w:type="dxa"/>
            </w:tcMar>
            <w:hideMark/>
          </w:tcPr>
          <w:p w14:paraId="11F73657" w14:textId="77777777" w:rsidR="0055699C" w:rsidRPr="0070489D" w:rsidRDefault="0055699C" w:rsidP="003D6FF3">
            <w:pPr>
              <w:spacing w:after="160" w:line="259" w:lineRule="auto"/>
            </w:pPr>
            <w:r w:rsidRPr="0070489D">
              <w:t>bare</w:t>
            </w:r>
          </w:p>
        </w:tc>
        <w:tc>
          <w:tcPr>
            <w:tcW w:w="1416"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53EC54F0" w14:textId="77777777" w:rsidR="0055699C" w:rsidRPr="0070489D" w:rsidRDefault="0055699C" w:rsidP="003D6FF3">
            <w:pPr>
              <w:spacing w:after="160" w:line="259" w:lineRule="auto"/>
            </w:pPr>
            <w:r w:rsidRPr="0070489D">
              <w:t>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2C8350E8" w14:textId="77777777" w:rsidR="0055699C" w:rsidRPr="0070489D" w:rsidRDefault="0055699C" w:rsidP="003D6FF3">
            <w:pPr>
              <w:spacing w:after="160" w:line="259" w:lineRule="auto"/>
            </w:pPr>
            <w:r w:rsidRPr="0070489D">
              <w:t>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44C3A654" w14:textId="77777777" w:rsidR="0055699C" w:rsidRPr="0070489D" w:rsidRDefault="0055699C" w:rsidP="003D6FF3">
            <w:pPr>
              <w:spacing w:after="160" w:line="259" w:lineRule="auto"/>
            </w:pPr>
            <w:r w:rsidRPr="0070489D">
              <w:t>10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20D0BA63" w14:textId="77777777" w:rsidR="0055699C" w:rsidRPr="0070489D" w:rsidRDefault="0055699C" w:rsidP="003D6FF3">
            <w:pPr>
              <w:spacing w:after="160" w:line="259" w:lineRule="auto"/>
            </w:pPr>
            <w:r w:rsidRPr="0070489D">
              <w:t>10</w:t>
            </w:r>
          </w:p>
        </w:tc>
        <w:tc>
          <w:tcPr>
            <w:tcW w:w="797" w:type="dxa"/>
            <w:tcBorders>
              <w:top w:val="single" w:sz="8" w:space="0" w:color="FFFFFF"/>
              <w:left w:val="single" w:sz="8" w:space="0" w:color="FFFFFF"/>
              <w:bottom w:val="single" w:sz="8" w:space="0" w:color="FFFFFF"/>
              <w:right w:val="single" w:sz="8" w:space="0" w:color="FFFFFF"/>
            </w:tcBorders>
            <w:shd w:val="clear" w:color="auto" w:fill="B04A0E"/>
            <w:tcMar>
              <w:top w:w="20" w:type="dxa"/>
              <w:left w:w="41" w:type="dxa"/>
              <w:bottom w:w="20" w:type="dxa"/>
              <w:right w:w="41" w:type="dxa"/>
            </w:tcMar>
            <w:hideMark/>
          </w:tcPr>
          <w:p w14:paraId="028B2197" w14:textId="77777777" w:rsidR="0055699C" w:rsidRPr="0070489D" w:rsidRDefault="0055699C" w:rsidP="003D6FF3">
            <w:pPr>
              <w:spacing w:after="160" w:line="259" w:lineRule="auto"/>
            </w:pPr>
            <w:r w:rsidRPr="0070489D">
              <w:t>230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2E94451F" w14:textId="77777777" w:rsidR="0055699C" w:rsidRPr="0070489D" w:rsidRDefault="0055699C" w:rsidP="003D6FF3">
            <w:pPr>
              <w:spacing w:after="160" w:line="259" w:lineRule="auto"/>
            </w:pPr>
            <w:r w:rsidRPr="0070489D">
              <w:t>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092C70A3" w14:textId="77777777" w:rsidR="0055699C" w:rsidRPr="0070489D" w:rsidRDefault="0055699C" w:rsidP="003D6FF3">
            <w:pPr>
              <w:spacing w:after="160" w:line="259" w:lineRule="auto"/>
            </w:pPr>
            <w:r w:rsidRPr="0070489D">
              <w:t>250</w:t>
            </w:r>
          </w:p>
        </w:tc>
        <w:tc>
          <w:tcPr>
            <w:tcW w:w="798"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08E9D471" w14:textId="77777777" w:rsidR="0055699C" w:rsidRPr="0070489D" w:rsidRDefault="0055699C" w:rsidP="003D6FF3">
            <w:pPr>
              <w:spacing w:after="160" w:line="259" w:lineRule="auto"/>
            </w:pPr>
            <w:r w:rsidRPr="0070489D">
              <w:t>0.92</w:t>
            </w:r>
          </w:p>
        </w:tc>
      </w:tr>
      <w:tr w:rsidR="0055699C" w:rsidRPr="0070489D" w14:paraId="4B1071CC" w14:textId="77777777" w:rsidTr="003D6FF3">
        <w:trPr>
          <w:trHeight w:val="222"/>
        </w:trPr>
        <w:tc>
          <w:tcPr>
            <w:tcW w:w="965" w:type="dxa"/>
            <w:tcBorders>
              <w:top w:val="single" w:sz="8" w:space="0" w:color="FFFFFF"/>
              <w:left w:val="single" w:sz="8" w:space="0" w:color="FFFFFF"/>
              <w:bottom w:val="single" w:sz="8" w:space="0" w:color="FFFFFF"/>
              <w:right w:val="single" w:sz="8" w:space="0" w:color="FFFFFF"/>
            </w:tcBorders>
            <w:shd w:val="clear" w:color="auto" w:fill="ED5654"/>
            <w:tcMar>
              <w:top w:w="20" w:type="dxa"/>
              <w:left w:w="41" w:type="dxa"/>
              <w:bottom w:w="20" w:type="dxa"/>
              <w:right w:w="41" w:type="dxa"/>
            </w:tcMar>
            <w:hideMark/>
          </w:tcPr>
          <w:p w14:paraId="274BC362" w14:textId="77777777" w:rsidR="0055699C" w:rsidRPr="0070489D" w:rsidRDefault="0055699C" w:rsidP="003D6FF3">
            <w:pPr>
              <w:spacing w:after="160" w:line="259" w:lineRule="auto"/>
            </w:pPr>
            <w:r w:rsidRPr="0070489D">
              <w:t>water</w:t>
            </w:r>
          </w:p>
        </w:tc>
        <w:tc>
          <w:tcPr>
            <w:tcW w:w="1416"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20934133" w14:textId="77777777" w:rsidR="0055699C" w:rsidRPr="0070489D" w:rsidRDefault="0055699C" w:rsidP="003D6FF3">
            <w:pPr>
              <w:spacing w:after="160" w:line="259" w:lineRule="auto"/>
            </w:pPr>
            <w:r w:rsidRPr="0070489D">
              <w:t>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4C38F6A7" w14:textId="77777777" w:rsidR="0055699C" w:rsidRPr="0070489D" w:rsidRDefault="0055699C" w:rsidP="003D6FF3">
            <w:pPr>
              <w:spacing w:after="160" w:line="259" w:lineRule="auto"/>
            </w:pPr>
            <w:r w:rsidRPr="0070489D">
              <w:t>20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405B3631" w14:textId="77777777" w:rsidR="0055699C" w:rsidRPr="0070489D" w:rsidRDefault="0055699C" w:rsidP="003D6FF3">
            <w:pPr>
              <w:spacing w:after="160" w:line="259" w:lineRule="auto"/>
            </w:pPr>
            <w:r w:rsidRPr="0070489D">
              <w:t>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063AC142" w14:textId="77777777" w:rsidR="0055699C" w:rsidRPr="0070489D" w:rsidRDefault="0055699C" w:rsidP="003D6FF3">
            <w:pPr>
              <w:spacing w:after="160" w:line="259" w:lineRule="auto"/>
            </w:pPr>
            <w:r w:rsidRPr="0070489D">
              <w:t>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1714B115" w14:textId="77777777" w:rsidR="0055699C" w:rsidRPr="0070489D" w:rsidRDefault="0055699C" w:rsidP="003D6FF3">
            <w:pPr>
              <w:spacing w:after="160" w:line="259" w:lineRule="auto"/>
            </w:pPr>
            <w:r w:rsidRPr="0070489D">
              <w:t>0</w:t>
            </w:r>
          </w:p>
        </w:tc>
        <w:tc>
          <w:tcPr>
            <w:tcW w:w="797" w:type="dxa"/>
            <w:tcBorders>
              <w:top w:val="single" w:sz="8" w:space="0" w:color="FFFFFF"/>
              <w:left w:val="single" w:sz="8" w:space="0" w:color="FFFFFF"/>
              <w:bottom w:val="single" w:sz="8" w:space="0" w:color="FFFFFF"/>
              <w:right w:val="single" w:sz="8" w:space="0" w:color="FFFFFF"/>
            </w:tcBorders>
            <w:shd w:val="clear" w:color="auto" w:fill="B04A0E"/>
            <w:tcMar>
              <w:top w:w="20" w:type="dxa"/>
              <w:left w:w="41" w:type="dxa"/>
              <w:bottom w:w="20" w:type="dxa"/>
              <w:right w:w="41" w:type="dxa"/>
            </w:tcMar>
            <w:hideMark/>
          </w:tcPr>
          <w:p w14:paraId="0FDA3DA3" w14:textId="77777777" w:rsidR="0055699C" w:rsidRPr="0070489D" w:rsidRDefault="0055699C" w:rsidP="003D6FF3">
            <w:pPr>
              <w:spacing w:after="160" w:line="259" w:lineRule="auto"/>
            </w:pPr>
            <w:r w:rsidRPr="0070489D">
              <w:t>240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427B42DF" w14:textId="77777777" w:rsidR="0055699C" w:rsidRPr="0070489D" w:rsidRDefault="0055699C" w:rsidP="003D6FF3">
            <w:pPr>
              <w:spacing w:after="160" w:line="259" w:lineRule="auto"/>
            </w:pPr>
            <w:r w:rsidRPr="0070489D">
              <w:t>260</w:t>
            </w:r>
          </w:p>
        </w:tc>
        <w:tc>
          <w:tcPr>
            <w:tcW w:w="798"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0DC148BF" w14:textId="77777777" w:rsidR="0055699C" w:rsidRPr="0070489D" w:rsidRDefault="0055699C" w:rsidP="003D6FF3">
            <w:pPr>
              <w:spacing w:after="160" w:line="259" w:lineRule="auto"/>
            </w:pPr>
            <w:r w:rsidRPr="0070489D">
              <w:t>0.92</w:t>
            </w:r>
          </w:p>
        </w:tc>
      </w:tr>
      <w:tr w:rsidR="0055699C" w:rsidRPr="0070489D" w14:paraId="31FE247B" w14:textId="77777777" w:rsidTr="003D6FF3">
        <w:trPr>
          <w:trHeight w:val="222"/>
        </w:trPr>
        <w:tc>
          <w:tcPr>
            <w:tcW w:w="965" w:type="dxa"/>
            <w:tcBorders>
              <w:top w:val="single" w:sz="8" w:space="0" w:color="FFFFFF"/>
              <w:left w:val="single" w:sz="8" w:space="0" w:color="FFFFFF"/>
              <w:bottom w:val="single" w:sz="8" w:space="0" w:color="FFFFFF"/>
              <w:right w:val="single" w:sz="8" w:space="0" w:color="FFFFFF"/>
            </w:tcBorders>
            <w:shd w:val="clear" w:color="auto" w:fill="ED5654"/>
            <w:tcMar>
              <w:top w:w="20" w:type="dxa"/>
              <w:left w:w="41" w:type="dxa"/>
              <w:bottom w:w="20" w:type="dxa"/>
              <w:right w:w="41" w:type="dxa"/>
            </w:tcMar>
            <w:hideMark/>
          </w:tcPr>
          <w:p w14:paraId="50EA719B" w14:textId="77777777" w:rsidR="0055699C" w:rsidRPr="0070489D" w:rsidRDefault="0055699C" w:rsidP="003D6FF3">
            <w:pPr>
              <w:spacing w:after="160" w:line="259" w:lineRule="auto"/>
            </w:pPr>
            <w:r w:rsidRPr="0070489D">
              <w:t>total</w:t>
            </w:r>
          </w:p>
        </w:tc>
        <w:tc>
          <w:tcPr>
            <w:tcW w:w="1416"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4D15209F" w14:textId="77777777" w:rsidR="0055699C" w:rsidRPr="0070489D" w:rsidRDefault="0055699C" w:rsidP="003D6FF3">
            <w:pPr>
              <w:spacing w:after="160" w:line="259" w:lineRule="auto"/>
            </w:pPr>
            <w:r w:rsidRPr="0070489D">
              <w:t>490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3E916162" w14:textId="77777777" w:rsidR="0055699C" w:rsidRPr="0070489D" w:rsidRDefault="0055699C" w:rsidP="003D6FF3">
            <w:pPr>
              <w:spacing w:after="160" w:line="259" w:lineRule="auto"/>
            </w:pPr>
            <w:r w:rsidRPr="0070489D">
              <w:t>290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6A51BC79" w14:textId="77777777" w:rsidR="0055699C" w:rsidRPr="0070489D" w:rsidRDefault="0055699C" w:rsidP="003D6FF3">
            <w:pPr>
              <w:spacing w:after="160" w:line="259" w:lineRule="auto"/>
            </w:pPr>
            <w:r w:rsidRPr="0070489D">
              <w:t>240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5CB85FEC" w14:textId="77777777" w:rsidR="0055699C" w:rsidRPr="0070489D" w:rsidRDefault="0055699C" w:rsidP="003D6FF3">
            <w:pPr>
              <w:spacing w:after="160" w:line="259" w:lineRule="auto"/>
            </w:pPr>
            <w:r w:rsidRPr="0070489D">
              <w:t>260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2844C524" w14:textId="77777777" w:rsidR="0055699C" w:rsidRPr="0070489D" w:rsidRDefault="0055699C" w:rsidP="003D6FF3">
            <w:pPr>
              <w:spacing w:after="160" w:line="259" w:lineRule="auto"/>
            </w:pPr>
            <w:r w:rsidRPr="0070489D">
              <w:t>450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714BB8D6" w14:textId="77777777" w:rsidR="0055699C" w:rsidRPr="0070489D" w:rsidRDefault="0055699C" w:rsidP="003D6FF3">
            <w:pPr>
              <w:spacing w:after="160" w:line="259" w:lineRule="auto"/>
            </w:pPr>
            <w:r w:rsidRPr="0070489D">
              <w:t>280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00FEE3E1" w14:textId="77777777" w:rsidR="0055699C" w:rsidRPr="0070489D" w:rsidRDefault="0055699C" w:rsidP="003D6FF3">
            <w:pPr>
              <w:spacing w:after="160" w:line="259" w:lineRule="auto"/>
            </w:pPr>
          </w:p>
        </w:tc>
        <w:tc>
          <w:tcPr>
            <w:tcW w:w="798"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4D78E536" w14:textId="77777777" w:rsidR="0055699C" w:rsidRPr="0070489D" w:rsidRDefault="0055699C" w:rsidP="003D6FF3">
            <w:pPr>
              <w:spacing w:after="160" w:line="259" w:lineRule="auto"/>
            </w:pPr>
          </w:p>
        </w:tc>
      </w:tr>
      <w:tr w:rsidR="0055699C" w:rsidRPr="0070489D" w14:paraId="01C2CAF4" w14:textId="77777777" w:rsidTr="003D6FF3">
        <w:trPr>
          <w:trHeight w:val="222"/>
        </w:trPr>
        <w:tc>
          <w:tcPr>
            <w:tcW w:w="965" w:type="dxa"/>
            <w:tcBorders>
              <w:top w:val="single" w:sz="8" w:space="0" w:color="FFFFFF"/>
              <w:left w:val="single" w:sz="8" w:space="0" w:color="FFFFFF"/>
              <w:bottom w:val="single" w:sz="8" w:space="0" w:color="FFFFFF"/>
              <w:right w:val="single" w:sz="8" w:space="0" w:color="FFFFFF"/>
            </w:tcBorders>
            <w:shd w:val="clear" w:color="auto" w:fill="ED5654"/>
            <w:tcMar>
              <w:top w:w="20" w:type="dxa"/>
              <w:left w:w="41" w:type="dxa"/>
              <w:bottom w:w="20" w:type="dxa"/>
              <w:right w:w="41" w:type="dxa"/>
            </w:tcMar>
            <w:hideMark/>
          </w:tcPr>
          <w:p w14:paraId="7DCA5C25" w14:textId="77777777" w:rsidR="0055699C" w:rsidRPr="0070489D" w:rsidRDefault="0055699C" w:rsidP="003D6FF3">
            <w:pPr>
              <w:spacing w:after="160" w:line="259" w:lineRule="auto"/>
            </w:pPr>
            <w:r w:rsidRPr="0070489D">
              <w:t>producers acc</w:t>
            </w:r>
          </w:p>
        </w:tc>
        <w:tc>
          <w:tcPr>
            <w:tcW w:w="1416"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573DF2FF" w14:textId="77777777" w:rsidR="0055699C" w:rsidRPr="0070489D" w:rsidRDefault="0055699C" w:rsidP="003D6FF3">
            <w:pPr>
              <w:spacing w:after="160" w:line="259" w:lineRule="auto"/>
            </w:pPr>
            <w:r w:rsidRPr="0070489D">
              <w:t>0.90</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7EA00EB4" w14:textId="77777777" w:rsidR="0055699C" w:rsidRPr="0070489D" w:rsidRDefault="0055699C" w:rsidP="003D6FF3">
            <w:pPr>
              <w:spacing w:after="160" w:line="259" w:lineRule="auto"/>
            </w:pPr>
            <w:r w:rsidRPr="0070489D">
              <w:t>0.76</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5D610913" w14:textId="77777777" w:rsidR="0055699C" w:rsidRPr="0070489D" w:rsidRDefault="0055699C" w:rsidP="003D6FF3">
            <w:pPr>
              <w:spacing w:after="160" w:line="259" w:lineRule="auto"/>
            </w:pPr>
            <w:r w:rsidRPr="0070489D">
              <w:t>0.88</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6EA5F724" w14:textId="77777777" w:rsidR="0055699C" w:rsidRPr="0070489D" w:rsidRDefault="0055699C" w:rsidP="003D6FF3">
            <w:pPr>
              <w:spacing w:after="160" w:line="259" w:lineRule="auto"/>
            </w:pPr>
            <w:r w:rsidRPr="0070489D">
              <w:t>0.92</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700706BA" w14:textId="77777777" w:rsidR="0055699C" w:rsidRPr="0070489D" w:rsidRDefault="0055699C" w:rsidP="003D6FF3">
            <w:pPr>
              <w:spacing w:after="160" w:line="259" w:lineRule="auto"/>
            </w:pPr>
            <w:r w:rsidRPr="0070489D">
              <w:t>0.51</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589A0814" w14:textId="77777777" w:rsidR="0055699C" w:rsidRPr="0070489D" w:rsidRDefault="0055699C" w:rsidP="003D6FF3">
            <w:pPr>
              <w:spacing w:after="160" w:line="259" w:lineRule="auto"/>
            </w:pPr>
            <w:r w:rsidRPr="0070489D">
              <w:t>0.86</w:t>
            </w: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2834C082" w14:textId="77777777" w:rsidR="0055699C" w:rsidRPr="0070489D" w:rsidRDefault="0055699C" w:rsidP="003D6FF3">
            <w:pPr>
              <w:spacing w:after="160" w:line="259" w:lineRule="auto"/>
            </w:pPr>
          </w:p>
        </w:tc>
        <w:tc>
          <w:tcPr>
            <w:tcW w:w="798"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0AC9FB85" w14:textId="77777777" w:rsidR="0055699C" w:rsidRPr="0070489D" w:rsidRDefault="0055699C" w:rsidP="003D6FF3">
            <w:pPr>
              <w:spacing w:after="160" w:line="259" w:lineRule="auto"/>
            </w:pPr>
          </w:p>
        </w:tc>
      </w:tr>
      <w:tr w:rsidR="0055699C" w:rsidRPr="0070489D" w14:paraId="300BB762" w14:textId="77777777" w:rsidTr="003D6FF3">
        <w:trPr>
          <w:trHeight w:val="222"/>
        </w:trPr>
        <w:tc>
          <w:tcPr>
            <w:tcW w:w="965" w:type="dxa"/>
            <w:tcBorders>
              <w:top w:val="single" w:sz="8" w:space="0" w:color="FFFFFF"/>
              <w:left w:val="single" w:sz="8" w:space="0" w:color="FFFFFF"/>
              <w:bottom w:val="single" w:sz="8" w:space="0" w:color="FFFFFF"/>
              <w:right w:val="single" w:sz="8" w:space="0" w:color="FFFFFF"/>
            </w:tcBorders>
            <w:shd w:val="clear" w:color="auto" w:fill="ED5654"/>
            <w:tcMar>
              <w:top w:w="20" w:type="dxa"/>
              <w:left w:w="41" w:type="dxa"/>
              <w:bottom w:w="20" w:type="dxa"/>
              <w:right w:w="41" w:type="dxa"/>
            </w:tcMar>
            <w:hideMark/>
          </w:tcPr>
          <w:p w14:paraId="28F09782" w14:textId="77777777" w:rsidR="0055699C" w:rsidRPr="0070489D" w:rsidRDefault="0055699C" w:rsidP="003D6FF3">
            <w:pPr>
              <w:spacing w:after="160" w:line="259" w:lineRule="auto"/>
            </w:pPr>
            <w:r w:rsidRPr="0070489D">
              <w:t>overall</w:t>
            </w:r>
          </w:p>
        </w:tc>
        <w:tc>
          <w:tcPr>
            <w:tcW w:w="1416"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30F117CB" w14:textId="77777777" w:rsidR="0055699C" w:rsidRPr="0070489D" w:rsidRDefault="0055699C" w:rsidP="003D6FF3">
            <w:pPr>
              <w:spacing w:after="160" w:line="259" w:lineRule="auto"/>
            </w:pP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2C2A8EC1" w14:textId="77777777" w:rsidR="0055699C" w:rsidRPr="0070489D" w:rsidRDefault="0055699C" w:rsidP="003D6FF3">
            <w:pPr>
              <w:spacing w:after="160" w:line="259" w:lineRule="auto"/>
            </w:pP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77B34AF1" w14:textId="77777777" w:rsidR="0055699C" w:rsidRPr="0070489D" w:rsidRDefault="0055699C" w:rsidP="003D6FF3">
            <w:pPr>
              <w:spacing w:after="160" w:line="259" w:lineRule="auto"/>
            </w:pP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344EEEAC" w14:textId="77777777" w:rsidR="0055699C" w:rsidRPr="0070489D" w:rsidRDefault="0055699C" w:rsidP="003D6FF3">
            <w:pPr>
              <w:spacing w:after="160" w:line="259" w:lineRule="auto"/>
            </w:pP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5326FE58" w14:textId="77777777" w:rsidR="0055699C" w:rsidRPr="0070489D" w:rsidRDefault="0055699C" w:rsidP="003D6FF3">
            <w:pPr>
              <w:spacing w:after="160" w:line="259" w:lineRule="auto"/>
            </w:pP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19F86936" w14:textId="77777777" w:rsidR="0055699C" w:rsidRPr="0070489D" w:rsidRDefault="0055699C" w:rsidP="003D6FF3">
            <w:pPr>
              <w:spacing w:after="160" w:line="259" w:lineRule="auto"/>
            </w:pPr>
          </w:p>
        </w:tc>
        <w:tc>
          <w:tcPr>
            <w:tcW w:w="797"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69E8FE07" w14:textId="77777777" w:rsidR="0055699C" w:rsidRPr="0070489D" w:rsidRDefault="0055699C" w:rsidP="003D6FF3">
            <w:pPr>
              <w:spacing w:after="160" w:line="259" w:lineRule="auto"/>
            </w:pPr>
          </w:p>
        </w:tc>
        <w:tc>
          <w:tcPr>
            <w:tcW w:w="798" w:type="dxa"/>
            <w:tcBorders>
              <w:top w:val="single" w:sz="8" w:space="0" w:color="FFFFFF"/>
              <w:left w:val="single" w:sz="8" w:space="0" w:color="FFFFFF"/>
              <w:bottom w:val="single" w:sz="8" w:space="0" w:color="FFFFFF"/>
              <w:right w:val="single" w:sz="8" w:space="0" w:color="FFFFFF"/>
            </w:tcBorders>
            <w:shd w:val="clear" w:color="auto" w:fill="auto"/>
            <w:tcMar>
              <w:top w:w="20" w:type="dxa"/>
              <w:left w:w="41" w:type="dxa"/>
              <w:bottom w:w="20" w:type="dxa"/>
              <w:right w:w="41" w:type="dxa"/>
            </w:tcMar>
            <w:hideMark/>
          </w:tcPr>
          <w:p w14:paraId="2A664256" w14:textId="77777777" w:rsidR="0055699C" w:rsidRPr="0070489D" w:rsidRDefault="0055699C" w:rsidP="003D6FF3">
            <w:pPr>
              <w:spacing w:after="160" w:line="259" w:lineRule="auto"/>
            </w:pPr>
            <w:r w:rsidRPr="0070489D">
              <w:t>73.15%</w:t>
            </w:r>
          </w:p>
        </w:tc>
      </w:tr>
    </w:tbl>
    <w:p w14:paraId="56F9FFAF" w14:textId="77777777" w:rsidR="0055699C" w:rsidRDefault="0055699C" w:rsidP="000303B1">
      <w:pPr>
        <w:pStyle w:val="ListParagraph"/>
        <w:rPr>
          <w:rFonts w:asciiTheme="minorHAnsi" w:hAnsiTheme="minorHAnsi"/>
        </w:rPr>
      </w:pPr>
    </w:p>
    <w:p w14:paraId="2328D42D" w14:textId="77777777" w:rsidR="00DA66AA" w:rsidRPr="00BB7862" w:rsidRDefault="00DA66AA" w:rsidP="00DA66AA">
      <w:pPr>
        <w:rPr>
          <w:rFonts w:asciiTheme="minorHAnsi" w:hAnsiTheme="minorHAnsi"/>
        </w:rPr>
      </w:pPr>
    </w:p>
    <w:p w14:paraId="70607BE4" w14:textId="131B514F" w:rsidR="000303B1" w:rsidRDefault="00443F16" w:rsidP="000303B1">
      <w:pPr>
        <w:pStyle w:val="ListParagraph"/>
        <w:numPr>
          <w:ilvl w:val="0"/>
          <w:numId w:val="2"/>
        </w:numPr>
        <w:rPr>
          <w:rFonts w:asciiTheme="minorHAnsi" w:hAnsiTheme="minorHAnsi"/>
        </w:rPr>
      </w:pPr>
      <w:r>
        <w:rPr>
          <w:rFonts w:asciiTheme="minorHAnsi" w:hAnsiTheme="minorHAnsi"/>
        </w:rPr>
        <w:t>Copy/paste/reformat the confusion matrices</w:t>
      </w:r>
      <w:r w:rsidR="00211877">
        <w:rPr>
          <w:rFonts w:asciiTheme="minorHAnsi" w:hAnsiTheme="minorHAnsi"/>
        </w:rPr>
        <w:t xml:space="preserve"> for the training site check</w:t>
      </w:r>
      <w:r>
        <w:rPr>
          <w:rFonts w:asciiTheme="minorHAnsi" w:hAnsiTheme="minorHAnsi"/>
        </w:rPr>
        <w:t xml:space="preserve"> into this answer sheet</w:t>
      </w:r>
      <w:r w:rsidR="00211877">
        <w:rPr>
          <w:rFonts w:asciiTheme="minorHAnsi" w:hAnsiTheme="minorHAnsi"/>
        </w:rPr>
        <w:t xml:space="preserve"> question</w:t>
      </w:r>
      <w:r>
        <w:rPr>
          <w:rFonts w:asciiTheme="minorHAnsi" w:hAnsiTheme="minorHAnsi"/>
        </w:rPr>
        <w:t>.</w:t>
      </w:r>
      <w:r w:rsidR="0055699C">
        <w:rPr>
          <w:rFonts w:asciiTheme="minorHAnsi" w:hAnsiTheme="minorHAnsi"/>
        </w:rPr>
        <w:t xml:space="preserve">  Note, this will take a lot of editing to make the confusion matrix legible. </w:t>
      </w:r>
      <w:r>
        <w:rPr>
          <w:rFonts w:asciiTheme="minorHAnsi" w:hAnsiTheme="minorHAnsi"/>
        </w:rPr>
        <w:t xml:space="preserve">  </w:t>
      </w:r>
      <w:r w:rsidR="00DA66AA">
        <w:rPr>
          <w:rFonts w:asciiTheme="minorHAnsi" w:hAnsiTheme="minorHAnsi"/>
        </w:rPr>
        <w:t>Are any of your training areas less than 98% correctly classified</w:t>
      </w:r>
      <w:r w:rsidR="0055699C">
        <w:rPr>
          <w:rFonts w:asciiTheme="minorHAnsi" w:hAnsiTheme="minorHAnsi"/>
        </w:rPr>
        <w:t xml:space="preserve"> (producer’s accuracy)</w:t>
      </w:r>
      <w:r w:rsidR="00DA66AA">
        <w:rPr>
          <w:rFonts w:asciiTheme="minorHAnsi" w:hAnsiTheme="minorHAnsi"/>
        </w:rPr>
        <w:t>?  If so, which are they and why do you think the training data were poor?</w:t>
      </w:r>
    </w:p>
    <w:p w14:paraId="407DC6D9" w14:textId="77777777" w:rsidR="00DA66AA" w:rsidRDefault="00DA66AA" w:rsidP="00DA66AA">
      <w:pPr>
        <w:pStyle w:val="ListParagraph"/>
        <w:rPr>
          <w:rFonts w:asciiTheme="minorHAnsi" w:hAnsiTheme="minorHAnsi"/>
        </w:rPr>
      </w:pPr>
    </w:p>
    <w:p w14:paraId="344257C3" w14:textId="77777777" w:rsidR="00DA66AA" w:rsidRDefault="00DA66AA" w:rsidP="00DA66AA">
      <w:pPr>
        <w:pStyle w:val="ListParagraph"/>
        <w:rPr>
          <w:rFonts w:asciiTheme="minorHAnsi" w:hAnsiTheme="minorHAnsi"/>
        </w:rPr>
      </w:pPr>
    </w:p>
    <w:p w14:paraId="702DA103" w14:textId="77777777" w:rsidR="00DA66AA" w:rsidRDefault="00DA66AA" w:rsidP="00DA66AA">
      <w:pPr>
        <w:pStyle w:val="ListParagraph"/>
        <w:rPr>
          <w:rFonts w:asciiTheme="minorHAnsi" w:hAnsiTheme="minorHAnsi"/>
        </w:rPr>
      </w:pPr>
    </w:p>
    <w:p w14:paraId="2186F3BE" w14:textId="77777777" w:rsidR="00DA66AA" w:rsidRDefault="00DA66AA" w:rsidP="00DA66AA">
      <w:pPr>
        <w:pStyle w:val="ListParagraph"/>
        <w:rPr>
          <w:rFonts w:asciiTheme="minorHAnsi" w:hAnsiTheme="minorHAnsi"/>
        </w:rPr>
      </w:pPr>
    </w:p>
    <w:p w14:paraId="5141790B" w14:textId="77777777" w:rsidR="00DA66AA" w:rsidRDefault="00DA66AA" w:rsidP="00DA66AA">
      <w:pPr>
        <w:pStyle w:val="ListParagraph"/>
        <w:rPr>
          <w:rFonts w:asciiTheme="minorHAnsi" w:hAnsiTheme="minorHAnsi"/>
        </w:rPr>
      </w:pPr>
    </w:p>
    <w:p w14:paraId="57CD7D9A" w14:textId="77777777" w:rsidR="00DA66AA" w:rsidRDefault="00DA66AA" w:rsidP="00DA66AA">
      <w:pPr>
        <w:pStyle w:val="ListParagraph"/>
        <w:rPr>
          <w:rFonts w:asciiTheme="minorHAnsi" w:hAnsiTheme="minorHAnsi"/>
        </w:rPr>
      </w:pPr>
    </w:p>
    <w:p w14:paraId="01585849" w14:textId="0B4F3E68" w:rsidR="00DA66AA" w:rsidRDefault="009C0868" w:rsidP="00DA66AA">
      <w:pPr>
        <w:pStyle w:val="ListParagraph"/>
        <w:numPr>
          <w:ilvl w:val="0"/>
          <w:numId w:val="2"/>
        </w:numPr>
        <w:rPr>
          <w:rFonts w:asciiTheme="minorHAnsi" w:hAnsiTheme="minorHAnsi"/>
        </w:rPr>
      </w:pPr>
      <w:r>
        <w:rPr>
          <w:rFonts w:asciiTheme="minorHAnsi" w:hAnsiTheme="minorHAnsi"/>
        </w:rPr>
        <w:t>Copy/paste/reformat your</w:t>
      </w:r>
      <w:r w:rsidR="005A4F9C">
        <w:rPr>
          <w:rFonts w:asciiTheme="minorHAnsi" w:hAnsiTheme="minorHAnsi"/>
        </w:rPr>
        <w:t xml:space="preserve"> confusion matrix and</w:t>
      </w:r>
      <w:r>
        <w:rPr>
          <w:rFonts w:asciiTheme="minorHAnsi" w:hAnsiTheme="minorHAnsi"/>
        </w:rPr>
        <w:t xml:space="preserve"> accuracy assessment </w:t>
      </w:r>
      <w:r w:rsidR="00211877">
        <w:rPr>
          <w:rFonts w:asciiTheme="minorHAnsi" w:hAnsiTheme="minorHAnsi"/>
        </w:rPr>
        <w:t>for your supervised classification</w:t>
      </w:r>
      <w:r>
        <w:rPr>
          <w:rFonts w:asciiTheme="minorHAnsi" w:hAnsiTheme="minorHAnsi"/>
        </w:rPr>
        <w:t xml:space="preserve">. </w:t>
      </w:r>
      <w:r w:rsidR="00DA66AA" w:rsidRPr="0086147D">
        <w:rPr>
          <w:rFonts w:asciiTheme="minorHAnsi" w:hAnsiTheme="minorHAnsi"/>
        </w:rPr>
        <w:t>Which classes were well mapped based on your assessment?</w:t>
      </w:r>
      <w:r w:rsidR="00DA66AA">
        <w:rPr>
          <w:rFonts w:asciiTheme="minorHAnsi" w:hAnsiTheme="minorHAnsi"/>
        </w:rPr>
        <w:t xml:space="preserve">  </w:t>
      </w:r>
      <w:r>
        <w:rPr>
          <w:rFonts w:asciiTheme="minorHAnsi" w:hAnsiTheme="minorHAnsi"/>
        </w:rPr>
        <w:t>Which classes had problems?</w:t>
      </w:r>
      <w:r w:rsidR="0055699C">
        <w:rPr>
          <w:rFonts w:asciiTheme="minorHAnsi" w:hAnsiTheme="minorHAnsi"/>
        </w:rPr>
        <w:t xml:space="preserve">  </w:t>
      </w:r>
    </w:p>
    <w:p w14:paraId="353FAC1B" w14:textId="77777777" w:rsidR="00DA66AA" w:rsidRDefault="00DA66AA" w:rsidP="00DA66AA">
      <w:pPr>
        <w:pStyle w:val="ListParagraph"/>
        <w:rPr>
          <w:rFonts w:asciiTheme="minorHAnsi" w:hAnsiTheme="minorHAnsi"/>
        </w:rPr>
      </w:pPr>
    </w:p>
    <w:p w14:paraId="66BA5B81" w14:textId="77777777" w:rsidR="00DA66AA" w:rsidRDefault="00DA66AA" w:rsidP="00DA66AA">
      <w:pPr>
        <w:pStyle w:val="ListParagraph"/>
        <w:rPr>
          <w:rFonts w:asciiTheme="minorHAnsi" w:hAnsiTheme="minorHAnsi"/>
        </w:rPr>
      </w:pPr>
    </w:p>
    <w:p w14:paraId="16554516" w14:textId="77777777" w:rsidR="00DA66AA" w:rsidRDefault="00DA66AA" w:rsidP="00DA66AA">
      <w:pPr>
        <w:pStyle w:val="ListParagraph"/>
        <w:rPr>
          <w:rFonts w:asciiTheme="minorHAnsi" w:hAnsiTheme="minorHAnsi"/>
        </w:rPr>
      </w:pPr>
    </w:p>
    <w:p w14:paraId="60481749" w14:textId="77777777" w:rsidR="00DA66AA" w:rsidRDefault="00DA66AA" w:rsidP="00DA66AA">
      <w:pPr>
        <w:pStyle w:val="ListParagraph"/>
        <w:rPr>
          <w:rFonts w:asciiTheme="minorHAnsi" w:hAnsiTheme="minorHAnsi"/>
        </w:rPr>
      </w:pPr>
    </w:p>
    <w:p w14:paraId="48B2317F" w14:textId="77777777" w:rsidR="00DA66AA" w:rsidRDefault="00DA66AA" w:rsidP="00DA66AA">
      <w:pPr>
        <w:pStyle w:val="ListParagraph"/>
        <w:rPr>
          <w:rFonts w:asciiTheme="minorHAnsi" w:hAnsiTheme="minorHAnsi"/>
        </w:rPr>
      </w:pPr>
    </w:p>
    <w:p w14:paraId="7721B724" w14:textId="77777777" w:rsidR="00DA66AA" w:rsidRPr="00DA66AA" w:rsidRDefault="00DA66AA" w:rsidP="00DA66AA">
      <w:pPr>
        <w:pStyle w:val="ListParagraph"/>
        <w:rPr>
          <w:rFonts w:asciiTheme="minorHAnsi" w:hAnsiTheme="minorHAnsi"/>
        </w:rPr>
      </w:pPr>
    </w:p>
    <w:p w14:paraId="637BD065" w14:textId="77777777" w:rsidR="00DA66AA" w:rsidRPr="00DA66AA" w:rsidRDefault="00DA66AA" w:rsidP="00DA66AA">
      <w:pPr>
        <w:pStyle w:val="ListParagraph"/>
        <w:numPr>
          <w:ilvl w:val="0"/>
          <w:numId w:val="2"/>
        </w:numPr>
        <w:rPr>
          <w:rFonts w:asciiTheme="minorHAnsi" w:hAnsiTheme="minorHAnsi"/>
        </w:rPr>
      </w:pPr>
      <w:r w:rsidRPr="00DA66AA">
        <w:rPr>
          <w:rFonts w:asciiTheme="minorHAnsi" w:hAnsiTheme="minorHAnsi"/>
        </w:rPr>
        <w:t>Why do you think there were problems with classes that were in error?  Are these problems fixable?  Do the off-diagonal elements of the error matrix give you any clues about why there were errors?</w:t>
      </w:r>
      <w:r w:rsidR="001366EF">
        <w:rPr>
          <w:rFonts w:asciiTheme="minorHAnsi" w:hAnsiTheme="minorHAnsi"/>
        </w:rPr>
        <w:t xml:space="preserve">  Provide a general description of possible reasons for map errors that identify.</w:t>
      </w:r>
    </w:p>
    <w:p w14:paraId="1FF69753" w14:textId="77777777" w:rsidR="00DA66AA" w:rsidRPr="000303B1" w:rsidRDefault="00DA66AA" w:rsidP="00DA66AA">
      <w:pPr>
        <w:pStyle w:val="ListParagraph"/>
        <w:rPr>
          <w:rFonts w:asciiTheme="minorHAnsi" w:hAnsiTheme="minorHAnsi"/>
        </w:rPr>
      </w:pPr>
    </w:p>
    <w:sectPr w:rsidR="00DA66AA" w:rsidRPr="000303B1" w:rsidSect="00D43473">
      <w:footerReference w:type="even" r:id="rId8"/>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2EE7" w14:textId="77777777" w:rsidR="009C1464" w:rsidRDefault="009C1464">
      <w:r>
        <w:separator/>
      </w:r>
    </w:p>
  </w:endnote>
  <w:endnote w:type="continuationSeparator" w:id="0">
    <w:p w14:paraId="1EA049C1" w14:textId="77777777" w:rsidR="009C1464" w:rsidRDefault="009C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1781" w14:textId="77777777" w:rsidR="00F033FA" w:rsidRDefault="00626D3A" w:rsidP="00F033FA">
    <w:pPr>
      <w:pStyle w:val="Footer"/>
      <w:framePr w:wrap="around" w:vAnchor="text" w:hAnchor="margin" w:xAlign="center" w:y="1"/>
      <w:rPr>
        <w:rStyle w:val="PageNumber"/>
      </w:rPr>
    </w:pPr>
    <w:r>
      <w:rPr>
        <w:rStyle w:val="PageNumber"/>
      </w:rPr>
      <w:fldChar w:fldCharType="begin"/>
    </w:r>
    <w:r w:rsidR="00F033FA">
      <w:rPr>
        <w:rStyle w:val="PageNumber"/>
      </w:rPr>
      <w:instrText xml:space="preserve">PAGE  </w:instrText>
    </w:r>
    <w:r>
      <w:rPr>
        <w:rStyle w:val="PageNumber"/>
      </w:rPr>
      <w:fldChar w:fldCharType="end"/>
    </w:r>
  </w:p>
  <w:p w14:paraId="24F478B2" w14:textId="77777777" w:rsidR="00F033FA" w:rsidRDefault="00F03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AA05" w14:textId="49C4CA12" w:rsidR="00F033FA" w:rsidRDefault="00626D3A" w:rsidP="00F033FA">
    <w:pPr>
      <w:pStyle w:val="Footer"/>
      <w:framePr w:wrap="around" w:vAnchor="text" w:hAnchor="margin" w:xAlign="center" w:y="1"/>
      <w:jc w:val="center"/>
      <w:rPr>
        <w:rStyle w:val="PageNumber"/>
      </w:rPr>
    </w:pPr>
    <w:r>
      <w:rPr>
        <w:rStyle w:val="PageNumber"/>
      </w:rPr>
      <w:fldChar w:fldCharType="begin"/>
    </w:r>
    <w:r w:rsidR="00F033FA">
      <w:rPr>
        <w:rStyle w:val="PageNumber"/>
      </w:rPr>
      <w:instrText xml:space="preserve">PAGE  </w:instrText>
    </w:r>
    <w:r>
      <w:rPr>
        <w:rStyle w:val="PageNumber"/>
      </w:rPr>
      <w:fldChar w:fldCharType="separate"/>
    </w:r>
    <w:r w:rsidR="000825E3">
      <w:rPr>
        <w:rStyle w:val="PageNumber"/>
        <w:noProof/>
      </w:rPr>
      <w:t>3</w:t>
    </w:r>
    <w:r>
      <w:rPr>
        <w:rStyle w:val="PageNumber"/>
      </w:rPr>
      <w:fldChar w:fldCharType="end"/>
    </w:r>
  </w:p>
  <w:p w14:paraId="1D396E17" w14:textId="77777777" w:rsidR="00F033FA" w:rsidRDefault="00F033FA" w:rsidP="006F459D">
    <w:pPr>
      <w:pStyle w:val="Footer"/>
      <w:framePr w:wrap="around" w:vAnchor="text" w:hAnchor="margin" w:xAlign="center" w:y="1"/>
      <w:rPr>
        <w:rStyle w:val="PageNumber"/>
      </w:rPr>
    </w:pPr>
  </w:p>
  <w:p w14:paraId="3F412DE4" w14:textId="77777777" w:rsidR="00F033FA" w:rsidRDefault="00F03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A4E7" w14:textId="77777777" w:rsidR="009C1464" w:rsidRDefault="009C1464">
      <w:r>
        <w:separator/>
      </w:r>
    </w:p>
  </w:footnote>
  <w:footnote w:type="continuationSeparator" w:id="0">
    <w:p w14:paraId="66FC9DB7" w14:textId="77777777" w:rsidR="009C1464" w:rsidRDefault="009C1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B36"/>
    <w:multiLevelType w:val="hybridMultilevel"/>
    <w:tmpl w:val="82602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A2017"/>
    <w:multiLevelType w:val="hybridMultilevel"/>
    <w:tmpl w:val="82602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98F"/>
    <w:rsid w:val="00007419"/>
    <w:rsid w:val="000303B1"/>
    <w:rsid w:val="00056CA3"/>
    <w:rsid w:val="0006698F"/>
    <w:rsid w:val="000825E3"/>
    <w:rsid w:val="00092C43"/>
    <w:rsid w:val="0009748D"/>
    <w:rsid w:val="000E5A9A"/>
    <w:rsid w:val="0013220A"/>
    <w:rsid w:val="001366EF"/>
    <w:rsid w:val="0016058C"/>
    <w:rsid w:val="00182AAD"/>
    <w:rsid w:val="00193AEB"/>
    <w:rsid w:val="001C0209"/>
    <w:rsid w:val="001D68A5"/>
    <w:rsid w:val="00204234"/>
    <w:rsid w:val="00211877"/>
    <w:rsid w:val="00220058"/>
    <w:rsid w:val="00232A57"/>
    <w:rsid w:val="00237389"/>
    <w:rsid w:val="00241924"/>
    <w:rsid w:val="00276CE9"/>
    <w:rsid w:val="002B2A59"/>
    <w:rsid w:val="002C2804"/>
    <w:rsid w:val="002E5F41"/>
    <w:rsid w:val="002F0D02"/>
    <w:rsid w:val="00306D97"/>
    <w:rsid w:val="00312BEF"/>
    <w:rsid w:val="00322DD9"/>
    <w:rsid w:val="00334126"/>
    <w:rsid w:val="00337E96"/>
    <w:rsid w:val="00381D96"/>
    <w:rsid w:val="003D67E8"/>
    <w:rsid w:val="00400B3F"/>
    <w:rsid w:val="0040271B"/>
    <w:rsid w:val="00404C91"/>
    <w:rsid w:val="004229BE"/>
    <w:rsid w:val="00443F16"/>
    <w:rsid w:val="005264CF"/>
    <w:rsid w:val="0055699C"/>
    <w:rsid w:val="00581A66"/>
    <w:rsid w:val="00594CFE"/>
    <w:rsid w:val="005A2A34"/>
    <w:rsid w:val="005A4F9C"/>
    <w:rsid w:val="005B01B9"/>
    <w:rsid w:val="006138F3"/>
    <w:rsid w:val="00626D3A"/>
    <w:rsid w:val="00667472"/>
    <w:rsid w:val="00680657"/>
    <w:rsid w:val="006B67E9"/>
    <w:rsid w:val="006B7C09"/>
    <w:rsid w:val="006C21C2"/>
    <w:rsid w:val="006F459D"/>
    <w:rsid w:val="007558B8"/>
    <w:rsid w:val="00795168"/>
    <w:rsid w:val="007C7E21"/>
    <w:rsid w:val="008206D5"/>
    <w:rsid w:val="0082190A"/>
    <w:rsid w:val="0086147D"/>
    <w:rsid w:val="008A7F47"/>
    <w:rsid w:val="008B68E1"/>
    <w:rsid w:val="008F35B6"/>
    <w:rsid w:val="00911F4C"/>
    <w:rsid w:val="00955AB3"/>
    <w:rsid w:val="00996221"/>
    <w:rsid w:val="009C0868"/>
    <w:rsid w:val="009C1464"/>
    <w:rsid w:val="00A91FD9"/>
    <w:rsid w:val="00AB13DD"/>
    <w:rsid w:val="00AD42F0"/>
    <w:rsid w:val="00AF6AE9"/>
    <w:rsid w:val="00B13AB9"/>
    <w:rsid w:val="00B179B2"/>
    <w:rsid w:val="00B34B10"/>
    <w:rsid w:val="00B9786D"/>
    <w:rsid w:val="00BB7862"/>
    <w:rsid w:val="00C13573"/>
    <w:rsid w:val="00C559C7"/>
    <w:rsid w:val="00C66D73"/>
    <w:rsid w:val="00CE1334"/>
    <w:rsid w:val="00D43473"/>
    <w:rsid w:val="00D6527F"/>
    <w:rsid w:val="00D65F8B"/>
    <w:rsid w:val="00D76916"/>
    <w:rsid w:val="00DA66AA"/>
    <w:rsid w:val="00E32659"/>
    <w:rsid w:val="00E32E3A"/>
    <w:rsid w:val="00E51E5B"/>
    <w:rsid w:val="00EB2BD0"/>
    <w:rsid w:val="00EB56BD"/>
    <w:rsid w:val="00EF33D1"/>
    <w:rsid w:val="00F033FA"/>
    <w:rsid w:val="00F22D0C"/>
    <w:rsid w:val="00FD6745"/>
    <w:rsid w:val="00FD7F14"/>
    <w:rsid w:val="00FF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97A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3D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6D97"/>
    <w:rPr>
      <w:rFonts w:ascii="Tahoma" w:hAnsi="Tahoma" w:cs="Tahoma"/>
      <w:sz w:val="16"/>
      <w:szCs w:val="16"/>
    </w:rPr>
  </w:style>
  <w:style w:type="paragraph" w:styleId="Footer">
    <w:name w:val="footer"/>
    <w:basedOn w:val="Normal"/>
    <w:rsid w:val="006F459D"/>
    <w:pPr>
      <w:tabs>
        <w:tab w:val="center" w:pos="4320"/>
        <w:tab w:val="right" w:pos="8640"/>
      </w:tabs>
    </w:pPr>
  </w:style>
  <w:style w:type="character" w:styleId="PageNumber">
    <w:name w:val="page number"/>
    <w:basedOn w:val="DefaultParagraphFont"/>
    <w:rsid w:val="006F459D"/>
  </w:style>
  <w:style w:type="paragraph" w:styleId="Header">
    <w:name w:val="header"/>
    <w:basedOn w:val="Normal"/>
    <w:rsid w:val="00337E96"/>
    <w:pPr>
      <w:tabs>
        <w:tab w:val="center" w:pos="4320"/>
        <w:tab w:val="right" w:pos="8640"/>
      </w:tabs>
    </w:pPr>
  </w:style>
  <w:style w:type="paragraph" w:styleId="NoSpacing">
    <w:name w:val="No Spacing"/>
    <w:uiPriority w:val="1"/>
    <w:qFormat/>
    <w:rsid w:val="00BB7862"/>
    <w:rPr>
      <w:sz w:val="24"/>
      <w:szCs w:val="24"/>
      <w:lang w:eastAsia="en-US"/>
    </w:rPr>
  </w:style>
  <w:style w:type="paragraph" w:styleId="ListParagraph">
    <w:name w:val="List Paragraph"/>
    <w:basedOn w:val="Normal"/>
    <w:uiPriority w:val="34"/>
    <w:qFormat/>
    <w:rsid w:val="00FD7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16623">
      <w:bodyDiv w:val="1"/>
      <w:marLeft w:val="0"/>
      <w:marRight w:val="0"/>
      <w:marTop w:val="0"/>
      <w:marBottom w:val="0"/>
      <w:divBdr>
        <w:top w:val="none" w:sz="0" w:space="0" w:color="auto"/>
        <w:left w:val="none" w:sz="0" w:space="0" w:color="auto"/>
        <w:bottom w:val="none" w:sz="0" w:space="0" w:color="auto"/>
        <w:right w:val="none" w:sz="0" w:space="0" w:color="auto"/>
      </w:divBdr>
    </w:div>
    <w:div w:id="17129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Botany/Geography 4140</vt:lpstr>
    </vt:vector>
  </TitlesOfParts>
  <Company>University of Wyoming</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Botany/Geography 4140</dc:title>
  <dc:creator>Ken Driese</dc:creator>
  <cp:lastModifiedBy>Bob Hickey</cp:lastModifiedBy>
  <cp:revision>11</cp:revision>
  <cp:lastPrinted>2002-04-22T15:26:00Z</cp:lastPrinted>
  <dcterms:created xsi:type="dcterms:W3CDTF">2018-05-27T21:21:00Z</dcterms:created>
  <dcterms:modified xsi:type="dcterms:W3CDTF">2022-02-28T22:57:00Z</dcterms:modified>
</cp:coreProperties>
</file>