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1E" w:rsidRPr="0000221E" w:rsidRDefault="0000221E" w:rsidP="0000221E">
      <w:pPr>
        <w:spacing w:line="240" w:lineRule="auto"/>
        <w:jc w:val="center"/>
        <w:rPr>
          <w:b/>
          <w:u w:val="single"/>
        </w:rPr>
      </w:pPr>
      <w:r w:rsidRPr="0000221E">
        <w:rPr>
          <w:b/>
          <w:u w:val="single"/>
        </w:rPr>
        <w:t>Moisture, Precipitation, and Clouds: Why does it rain and where?</w:t>
      </w:r>
    </w:p>
    <w:p w:rsidR="0000221E" w:rsidRDefault="0000221E"/>
    <w:p w:rsidR="003B747D" w:rsidRDefault="00127D3E">
      <w:r>
        <w:t xml:space="preserve">Lab </w:t>
      </w:r>
      <w:r w:rsidR="0000221E">
        <w:t xml:space="preserve">originally </w:t>
      </w:r>
      <w:r>
        <w:t xml:space="preserve">created by Dr. Carsten Braun: </w:t>
      </w:r>
      <w:hyperlink r:id="rId7" w:history="1">
        <w:r w:rsidRPr="004E039F">
          <w:rPr>
            <w:rStyle w:val="Hyperlink"/>
          </w:rPr>
          <w:t>http://www.westfield.ma.edu/academics/geography-and-regional-planning-department/dr.-carsten-braun</w:t>
        </w:r>
      </w:hyperlink>
      <w:r>
        <w:t xml:space="preserve"> .  Modified by Bob Hickey</w:t>
      </w:r>
    </w:p>
    <w:p w:rsidR="0000221E" w:rsidRDefault="0000221E"/>
    <w:p w:rsidR="0000221E" w:rsidRDefault="0000221E">
      <w:r>
        <w:t>Lab Objectives – to better understand the relationships between moisture and temperature.  And thus, why/where it rains!</w:t>
      </w:r>
      <w:bookmarkStart w:id="0" w:name="_GoBack"/>
      <w:bookmarkEnd w:id="0"/>
    </w:p>
    <w:p w:rsidR="0000221E" w:rsidRDefault="0000221E"/>
    <w:p w:rsidR="0000221E" w:rsidRDefault="0000221E">
      <w:r>
        <w:t>As usual, work through this lab then do the online quiz.  There’s some basic arithmetic – be sure you have a calculator.</w:t>
      </w:r>
    </w:p>
    <w:p w:rsidR="0000221E" w:rsidRDefault="0000221E">
      <w:pPr>
        <w:rPr>
          <w:b/>
          <w:sz w:val="28"/>
          <w:szCs w:val="28"/>
        </w:rPr>
      </w:pPr>
    </w:p>
    <w:p w:rsidR="003B747D" w:rsidRDefault="000B0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</w:t>
      </w:r>
      <w:proofErr w:type="gramStart"/>
      <w:r>
        <w:rPr>
          <w:b/>
          <w:sz w:val="28"/>
          <w:szCs w:val="28"/>
        </w:rPr>
        <w:t>)  Introduction</w:t>
      </w:r>
      <w:proofErr w:type="gramEnd"/>
      <w:r>
        <w:rPr>
          <w:b/>
          <w:sz w:val="28"/>
          <w:szCs w:val="28"/>
        </w:rPr>
        <w:t>.</w:t>
      </w:r>
    </w:p>
    <w:p w:rsidR="003B747D" w:rsidRDefault="003B747D"/>
    <w:p w:rsidR="00B635B9" w:rsidRDefault="000B0CF4" w:rsidP="00B635B9">
      <w:r>
        <w:t>How can we quantify the amount of water vapor in the air?</w:t>
      </w:r>
      <w:r>
        <w:br/>
      </w:r>
      <w:r>
        <w:br/>
      </w:r>
      <w:r>
        <w:rPr>
          <w:b/>
        </w:rPr>
        <w:t>Mixing Ratio</w:t>
      </w:r>
      <w:r>
        <w:t xml:space="preserve">. The mixing ratio describes the actual amount of water vapor in the air and is expressed as the mass (= the weight) of the water vapor </w:t>
      </w:r>
      <w:proofErr w:type="gramStart"/>
      <w:r>
        <w:t>in a given</w:t>
      </w:r>
      <w:proofErr w:type="gramEnd"/>
      <w:r>
        <w:t xml:space="preserve"> mass of dry air</w:t>
      </w:r>
      <w:r w:rsidR="0079092C">
        <w:t xml:space="preserve"> (grams of water per kilogram of air</w:t>
      </w:r>
      <w:r w:rsidR="00B635B9">
        <w:t>)</w:t>
      </w:r>
      <w:r>
        <w:t>.</w:t>
      </w:r>
      <w:r w:rsidR="00B635B9">
        <w:t xml:space="preserve">  We called this Absolute Humidity in lecture.</w:t>
      </w:r>
      <w:r>
        <w:br/>
      </w:r>
      <w:r>
        <w:br/>
      </w:r>
      <w:r>
        <w:br/>
      </w:r>
      <w:r>
        <w:rPr>
          <w:b/>
        </w:rPr>
        <w:t xml:space="preserve">Relative Humidity. </w:t>
      </w:r>
      <w:r>
        <w:t>Relative humidity does not describe the actual amount of water vapor in the air. Instead, it compares the actual amount of water vapor in the air (= the mixing ratio) to the maximum amount of water vapor that the air can hold at a given temperature</w:t>
      </w:r>
      <w:r w:rsidR="00B635B9">
        <w:t xml:space="preserve">. </w:t>
      </w:r>
      <w:r w:rsidR="00B635B9" w:rsidRPr="00B635B9">
        <w:t>Thus, the relative humidity (RH) expresses the degree of saturation as a percentage.</w:t>
      </w:r>
    </w:p>
    <w:p w:rsidR="003B747D" w:rsidRDefault="003B747D"/>
    <w:p w:rsidR="003B747D" w:rsidRDefault="000B0CF4">
      <w:r>
        <w:t>Relative Humidity = Actual Water Vapor Content / Water Vapor Capacity</w:t>
      </w:r>
    </w:p>
    <w:p w:rsidR="003B747D" w:rsidRDefault="003B747D"/>
    <w:p w:rsidR="003B747D" w:rsidRDefault="000B0CF4">
      <w:r>
        <w:rPr>
          <w:b/>
        </w:rPr>
        <w:t>Example.</w:t>
      </w:r>
      <w:r>
        <w:br/>
        <w:t>50% RH means that the air contains half of the water vapor necessary for saturation.</w:t>
      </w:r>
      <w:r>
        <w:br/>
        <w:t>75% RH means that the air contains three-quarters of the water vapor necessary for saturation.</w:t>
      </w:r>
      <w:r>
        <w:br/>
        <w:t>100% RH means that the air is saturated.</w:t>
      </w:r>
    </w:p>
    <w:p w:rsidR="003B747D" w:rsidRDefault="003B747D"/>
    <w:p w:rsidR="003B747D" w:rsidRPr="00B635B9" w:rsidRDefault="000B0CF4">
      <w:r w:rsidRPr="00B635B9">
        <w:t>Once the air is saturated, condensation occurs and clouds form.</w:t>
      </w:r>
    </w:p>
    <w:p w:rsidR="003B747D" w:rsidRDefault="003B747D"/>
    <w:p w:rsidR="003B747D" w:rsidRDefault="000B0CF4">
      <w:r>
        <w:rPr>
          <w:b/>
        </w:rPr>
        <w:t xml:space="preserve">Saturation Mixing Ratio. </w:t>
      </w:r>
      <w:r>
        <w:t>The water vapor capacity of air at a given temperature is also called the saturation mixing ratio</w:t>
      </w:r>
      <w:r w:rsidR="00D51E54">
        <w:t xml:space="preserve"> (we called it saturation humidity in lecture)</w:t>
      </w:r>
      <w:r>
        <w:t>, since it is the mixing ratio of a saturated parcel of air. The water vapor capacity of air depends on its temperature (Table 1</w:t>
      </w:r>
      <w:r w:rsidR="00D51E54">
        <w:t xml:space="preserve"> – at the end of this entire document</w:t>
      </w:r>
      <w:r>
        <w:t>). As temperature increases, the water vapor capacity or saturation mixing ratio also increases.</w:t>
      </w:r>
      <w:r>
        <w:br/>
      </w:r>
      <w:r>
        <w:br/>
      </w:r>
      <w:r>
        <w:rPr>
          <w:i/>
        </w:rPr>
        <w:t xml:space="preserve">In popular terms: Warm air can ‘hold’ more water vapor than </w:t>
      </w:r>
      <w:proofErr w:type="gramStart"/>
      <w:r>
        <w:rPr>
          <w:i/>
        </w:rPr>
        <w:t>cold air</w:t>
      </w:r>
      <w:proofErr w:type="gramEnd"/>
      <w:r>
        <w:rPr>
          <w:i/>
        </w:rPr>
        <w:t>.</w:t>
      </w:r>
      <w:r>
        <w:br/>
      </w:r>
    </w:p>
    <w:p w:rsidR="003B747D" w:rsidRDefault="000B0CF4">
      <w:r>
        <w:rPr>
          <w:b/>
        </w:rPr>
        <w:lastRenderedPageBreak/>
        <w:t xml:space="preserve">Calculating Relative Humidity. </w:t>
      </w:r>
      <w:r>
        <w:t>In this exercise you will use the mixing ratio</w:t>
      </w:r>
      <w:r w:rsidR="00D51E54">
        <w:t xml:space="preserve"> (absolute humidity)</w:t>
      </w:r>
      <w:r>
        <w:t xml:space="preserve"> to describe the actual water vapor content of the air and the saturation mixing ratio to describe the water vapor capacity of the air. Relative humidity is then calculated using a simple equation:</w:t>
      </w:r>
      <w:r>
        <w:br/>
      </w:r>
    </w:p>
    <w:p w:rsidR="003B747D" w:rsidRDefault="000B0CF4">
      <w:r>
        <w:t xml:space="preserve">Relative Humidity = </w:t>
      </w:r>
      <w:r w:rsidR="00D51E54">
        <w:t>(</w:t>
      </w:r>
      <w:r>
        <w:t>Mixing Ratio / Saturation Mixing Ratio</w:t>
      </w:r>
      <w:r w:rsidR="00D51E54">
        <w:t>)</w:t>
      </w:r>
      <w:r>
        <w:t xml:space="preserve"> * 100</w:t>
      </w:r>
    </w:p>
    <w:p w:rsidR="003B747D" w:rsidRDefault="003B747D"/>
    <w:p w:rsidR="003B747D" w:rsidRDefault="000B0CF4">
      <w:r>
        <w:t>For example, if the mixing ratio is 13.5 g/kg and the saturation mixing ratio is 22.5 g/kg, the relative humidity of the air is 60%.</w:t>
      </w:r>
      <w:r w:rsidR="00D51E54">
        <w:t xml:space="preserve">  </w:t>
      </w:r>
      <w:r>
        <w:t>Relative Humidity = 13.5 g/kg / 22.5 g/kg * 100 = 60%</w:t>
      </w:r>
    </w:p>
    <w:p w:rsidR="00D51E54" w:rsidRDefault="00D51E54"/>
    <w:p w:rsidR="003B747D" w:rsidRDefault="000B0CF4">
      <w:r>
        <w:t>The key is to understand that air temperature and saturation mixing ratio are linked – warmer air has a much greater ability to hold water vapor – therefore, when air temperature changes, relative humidity changes.</w:t>
      </w:r>
      <w:r>
        <w:br/>
      </w:r>
      <w:r>
        <w:br/>
      </w:r>
      <w:r w:rsidR="00D51E54">
        <w:t>As a</w:t>
      </w:r>
      <w:r>
        <w:t>ir temperature decreases</w:t>
      </w:r>
      <w:r w:rsidR="00D51E54">
        <w:t xml:space="preserve">, </w:t>
      </w:r>
      <w:r>
        <w:t>saturation mixing ratio decreases</w:t>
      </w:r>
      <w:r w:rsidR="00D51E54">
        <w:t xml:space="preserve"> and </w:t>
      </w:r>
      <w:r>
        <w:t>RH increases</w:t>
      </w:r>
      <w:r w:rsidR="00D51E54">
        <w:t>.</w:t>
      </w:r>
      <w:r>
        <w:br/>
        <w:t>A</w:t>
      </w:r>
      <w:r w:rsidR="00D51E54">
        <w:t>s a</w:t>
      </w:r>
      <w:r>
        <w:t>ir temperature increases</w:t>
      </w:r>
      <w:r w:rsidR="00D51E54">
        <w:t xml:space="preserve">, </w:t>
      </w:r>
      <w:r>
        <w:t>saturation mixing ratio increases</w:t>
      </w:r>
      <w:r w:rsidR="00D51E54">
        <w:t xml:space="preserve"> and</w:t>
      </w:r>
      <w:r>
        <w:t xml:space="preserve"> RH decreases</w:t>
      </w:r>
      <w:r w:rsidR="00D51E54">
        <w:t>.</w:t>
      </w:r>
      <w:r>
        <w:br/>
      </w:r>
      <w:r>
        <w:br/>
        <w:t>If the air is cooled enough, its mixing ratio will match its saturation mixing ratio and the air will be saturated (RH = 100%). If cooling continues…the relative humidity will remain at 100% and more and more water vapor will condense out of the air</w:t>
      </w:r>
      <w:r w:rsidR="00D51E54">
        <w:t xml:space="preserve"> (which translates to clouds and precipitation)</w:t>
      </w:r>
      <w:r>
        <w:br/>
      </w:r>
      <w:r>
        <w:br/>
      </w:r>
      <w:r>
        <w:rPr>
          <w:b/>
        </w:rPr>
        <w:t xml:space="preserve">The Dew Point Temperature. </w:t>
      </w:r>
      <w:r>
        <w:t>The temperature at which the air reaches 100% relative humidity is called the dew point temperature. This is the temperature at which the saturation mixing ratio is equal to the mixing ratio</w:t>
      </w:r>
      <w:r w:rsidR="00D51E54">
        <w:t xml:space="preserve"> (absolute humidity = saturation humidity</w:t>
      </w:r>
      <w:r>
        <w:t>).</w:t>
      </w:r>
      <w:r>
        <w:br/>
      </w:r>
      <w:r>
        <w:br/>
        <w:t xml:space="preserve">The dew point </w:t>
      </w:r>
      <w:r w:rsidR="00D51E54">
        <w:t xml:space="preserve">temperature </w:t>
      </w:r>
      <w:r>
        <w:t>is always determined by the mixing ratio – for example, the dew point for air with a mixing ratio of 11.1 g/kg is always 60°F (Table 1</w:t>
      </w:r>
      <w:r w:rsidR="00D51E54">
        <w:t xml:space="preserve"> – end of the document</w:t>
      </w:r>
      <w:r>
        <w:t>).</w:t>
      </w:r>
      <w:r>
        <w:br/>
      </w:r>
    </w:p>
    <w:p w:rsidR="003B747D" w:rsidRDefault="000B0CF4">
      <w:pPr>
        <w:numPr>
          <w:ilvl w:val="0"/>
          <w:numId w:val="3"/>
        </w:numPr>
        <w:ind w:right="720"/>
        <w:contextualSpacing/>
      </w:pPr>
      <w:r>
        <w:t>If you know the temperature, you can determine the saturation mixing ratio = the maximum amount of water vapor that the air can hold.</w:t>
      </w:r>
    </w:p>
    <w:p w:rsidR="003B747D" w:rsidRDefault="000B0CF4">
      <w:pPr>
        <w:numPr>
          <w:ilvl w:val="0"/>
          <w:numId w:val="3"/>
        </w:numPr>
        <w:ind w:right="720"/>
        <w:contextualSpacing/>
      </w:pPr>
      <w:r>
        <w:t>If you know the mixing ratio, you can determine the dew point of the air by finding the value of the mixing ratio in the ‘saturation mixing ratio’ column – the dew point is the corresponding temperature. Remember: At the dew point temperature the air is saturated, so the mixing ratio and the saturation mixing ratio are the same.</w:t>
      </w:r>
    </w:p>
    <w:p w:rsidR="003B747D" w:rsidRDefault="000B0CF4">
      <w:pPr>
        <w:numPr>
          <w:ilvl w:val="0"/>
          <w:numId w:val="3"/>
        </w:numPr>
        <w:ind w:right="720"/>
        <w:contextualSpacing/>
      </w:pPr>
      <w:r>
        <w:t>If you know the dew point, you can determine the mixing ration of the air by finding the value of the dew point in the temperature column – the mixing ratio is the same as the saturation mixing ratio (again, at the dew point, RH is 100% and the mixing ratio and the saturation mixing ratio are the same).</w:t>
      </w:r>
    </w:p>
    <w:p w:rsidR="003B747D" w:rsidRDefault="003B747D"/>
    <w:p w:rsidR="003B747D" w:rsidRDefault="003B747D"/>
    <w:p w:rsidR="003B747D" w:rsidRDefault="000B0CF4">
      <w:r>
        <w:br w:type="page"/>
      </w:r>
    </w:p>
    <w:p w:rsidR="003B747D" w:rsidRDefault="000B0CF4">
      <w:r>
        <w:rPr>
          <w:b/>
          <w:sz w:val="28"/>
          <w:szCs w:val="28"/>
        </w:rPr>
        <w:lastRenderedPageBreak/>
        <w:t>Part 2: Temperature and Moisture Content of Air.</w:t>
      </w:r>
      <w:r>
        <w:br/>
      </w:r>
      <w:r>
        <w:br/>
      </w:r>
      <w:r>
        <w:br/>
      </w:r>
      <w:r>
        <w:br/>
      </w:r>
      <w:r>
        <w:rPr>
          <w:b/>
        </w:rPr>
        <w:t xml:space="preserve">Question </w:t>
      </w:r>
      <w:r w:rsidR="00EC59D7">
        <w:rPr>
          <w:b/>
        </w:rPr>
        <w:t>1</w:t>
      </w:r>
      <w:r>
        <w:rPr>
          <w:b/>
        </w:rPr>
        <w:t>.</w:t>
      </w:r>
      <w:r>
        <w:t xml:space="preserve"> Complete the following table (round off relative humidity to the nearest percent).</w:t>
      </w:r>
      <w:r w:rsidR="00EC59D7">
        <w:t xml:space="preserve">  You will need to spend quality time with Table one and the equations you learned above.</w:t>
      </w:r>
      <w:r>
        <w:br/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B747D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Mixing Ratio (g/kg)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Air Temperature (°F)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Saturation Mixing Ratio (g/kg)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Relative Humidity (%)</w:t>
            </w:r>
          </w:p>
        </w:tc>
      </w:tr>
      <w:tr w:rsidR="003B747D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3B747D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3B747D">
            <w:pPr>
              <w:widowControl w:val="0"/>
              <w:spacing w:line="240" w:lineRule="auto"/>
              <w:jc w:val="center"/>
            </w:pPr>
          </w:p>
        </w:tc>
      </w:tr>
      <w:tr w:rsidR="003B747D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90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3B747D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3B747D">
            <w:pPr>
              <w:widowControl w:val="0"/>
              <w:spacing w:line="240" w:lineRule="auto"/>
              <w:jc w:val="center"/>
            </w:pPr>
          </w:p>
        </w:tc>
      </w:tr>
      <w:tr w:rsidR="003B747D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11.1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3B747D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13.2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3B747D">
            <w:pPr>
              <w:widowControl w:val="0"/>
              <w:spacing w:line="240" w:lineRule="auto"/>
              <w:jc w:val="center"/>
            </w:pPr>
          </w:p>
        </w:tc>
      </w:tr>
      <w:tr w:rsidR="003B747D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22.3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3B747D">
            <w:pPr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0B0CF4">
            <w:pPr>
              <w:widowControl w:val="0"/>
              <w:spacing w:line="240" w:lineRule="auto"/>
              <w:jc w:val="center"/>
            </w:pPr>
            <w:r>
              <w:t>36.5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7D" w:rsidRDefault="003B747D">
            <w:pPr>
              <w:widowControl w:val="0"/>
              <w:spacing w:line="240" w:lineRule="auto"/>
              <w:jc w:val="center"/>
            </w:pPr>
          </w:p>
        </w:tc>
      </w:tr>
    </w:tbl>
    <w:p w:rsidR="003B747D" w:rsidRDefault="003B747D"/>
    <w:p w:rsidR="00EC59D7" w:rsidRDefault="000B0CF4">
      <w:pPr>
        <w:rPr>
          <w:b/>
        </w:rPr>
      </w:pPr>
      <w:r>
        <w:rPr>
          <w:b/>
        </w:rPr>
        <w:t xml:space="preserve">Question </w:t>
      </w:r>
      <w:r w:rsidR="00EC59D7">
        <w:rPr>
          <w:b/>
        </w:rPr>
        <w:t>2</w:t>
      </w:r>
      <w:r>
        <w:rPr>
          <w:b/>
        </w:rPr>
        <w:t xml:space="preserve">. </w:t>
      </w:r>
      <w:r>
        <w:t>You are sitting in your dorm room with an air temperature of 65°F and a mixing ratio of 5.2 g/kg.</w:t>
      </w:r>
      <w:r>
        <w:br/>
      </w:r>
      <w:r>
        <w:br/>
      </w:r>
      <w:r>
        <w:br/>
      </w:r>
      <w:r w:rsidR="00EC59D7">
        <w:tab/>
      </w:r>
      <w:r>
        <w:t>(a) What is the relative humidity?</w:t>
      </w:r>
      <w:r>
        <w:tab/>
      </w:r>
      <w:r>
        <w:tab/>
      </w:r>
      <w:r>
        <w:tab/>
        <w:t>_______________________</w:t>
      </w:r>
      <w:r>
        <w:br/>
      </w:r>
      <w:r>
        <w:br/>
      </w:r>
      <w:r w:rsidR="00EC59D7">
        <w:tab/>
      </w:r>
      <w:r>
        <w:t>(b) What is the dew point?</w:t>
      </w:r>
      <w:r>
        <w:tab/>
      </w:r>
      <w:r>
        <w:tab/>
      </w:r>
      <w:r>
        <w:tab/>
      </w:r>
      <w:r>
        <w:tab/>
        <w:t>_______________________</w:t>
      </w:r>
      <w:r>
        <w:br/>
      </w:r>
      <w:r>
        <w:br/>
      </w:r>
      <w:r w:rsidR="00EC59D7">
        <w:tab/>
      </w:r>
      <w:r>
        <w:t>(c) You are cold and turn-up the heat…and heat the room to 80°F.</w:t>
      </w:r>
      <w:r>
        <w:br/>
      </w:r>
      <w:r w:rsidR="00EC59D7">
        <w:tab/>
      </w:r>
      <w:r w:rsidR="00EC59D7">
        <w:tab/>
      </w:r>
      <w:r>
        <w:t>What is the new relative humidity of your room?</w:t>
      </w:r>
      <w:r>
        <w:tab/>
        <w:t>_______________________</w:t>
      </w:r>
      <w:r>
        <w:br/>
      </w:r>
    </w:p>
    <w:p w:rsidR="00EC59D7" w:rsidRDefault="000B0CF4">
      <w:pPr>
        <w:rPr>
          <w:b/>
        </w:rPr>
      </w:pPr>
      <w:r>
        <w:rPr>
          <w:b/>
        </w:rPr>
        <w:t xml:space="preserve">Question </w:t>
      </w:r>
      <w:r w:rsidR="00EC59D7">
        <w:rPr>
          <w:b/>
        </w:rPr>
        <w:t>3</w:t>
      </w:r>
      <w:r>
        <w:rPr>
          <w:b/>
        </w:rPr>
        <w:t xml:space="preserve">. </w:t>
      </w:r>
      <w:r>
        <w:t>You are studying in your dorm room with an air temperature of 70°F and a mixing ratio of 7.6 g/kg.</w:t>
      </w:r>
      <w:r>
        <w:br/>
      </w:r>
      <w:r>
        <w:br/>
      </w:r>
      <w:r w:rsidR="00EC59D7">
        <w:tab/>
      </w:r>
      <w:r>
        <w:t>(a) What is the relative humidity?</w:t>
      </w:r>
      <w:r>
        <w:tab/>
      </w:r>
      <w:r>
        <w:tab/>
      </w:r>
      <w:r>
        <w:tab/>
      </w:r>
      <w:r>
        <w:tab/>
        <w:t>_______________________</w:t>
      </w:r>
      <w:r>
        <w:br/>
      </w:r>
      <w:r>
        <w:br/>
      </w:r>
      <w:r w:rsidR="00EC59D7">
        <w:tab/>
      </w:r>
      <w:r>
        <w:t>(b) What is the dew point?</w:t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br/>
      </w:r>
      <w:r>
        <w:br/>
      </w:r>
      <w:r w:rsidR="00EC59D7">
        <w:tab/>
      </w:r>
      <w:r>
        <w:t>(c) You open the window…and the room temperature drops by 10°F per hour.</w:t>
      </w:r>
      <w:r>
        <w:br/>
      </w:r>
      <w:r w:rsidR="00EC59D7">
        <w:tab/>
      </w:r>
      <w:r w:rsidR="00EC59D7">
        <w:tab/>
      </w:r>
      <w:r>
        <w:t>How many hours will it take for the air in your</w:t>
      </w:r>
      <w:r>
        <w:br/>
      </w:r>
      <w:r w:rsidR="00EC59D7">
        <w:tab/>
      </w:r>
      <w:r w:rsidR="00EC59D7">
        <w:tab/>
      </w:r>
      <w:r>
        <w:t>room to reach saturation?</w:t>
      </w:r>
      <w:r>
        <w:tab/>
      </w:r>
      <w:r>
        <w:tab/>
      </w:r>
      <w:r>
        <w:tab/>
      </w:r>
      <w:r>
        <w:tab/>
        <w:t>_______________________</w:t>
      </w:r>
      <w:r>
        <w:br/>
      </w:r>
      <w:r>
        <w:br/>
      </w:r>
      <w:r w:rsidR="00EC59D7">
        <w:tab/>
      </w:r>
      <w:r>
        <w:t>(d) You leave the window open for 1 more hour.</w:t>
      </w:r>
      <w:r>
        <w:br/>
      </w:r>
      <w:r w:rsidR="00EC59D7">
        <w:tab/>
      </w:r>
      <w:r w:rsidR="00EC59D7">
        <w:tab/>
      </w:r>
      <w:r>
        <w:t>How many grams of water vapor will condense out of</w:t>
      </w:r>
      <w:r w:rsidR="00EC59D7">
        <w:t xml:space="preserve"> </w:t>
      </w:r>
      <w:r>
        <w:t xml:space="preserve">the air to maintain a </w:t>
      </w:r>
      <w:r w:rsidR="00EC59D7">
        <w:tab/>
      </w:r>
      <w:r w:rsidR="00EC59D7">
        <w:tab/>
      </w:r>
      <w:r w:rsidR="00EC59D7">
        <w:tab/>
      </w:r>
      <w:r>
        <w:t>relative humidity of 100%?</w:t>
      </w:r>
      <w:r>
        <w:tab/>
      </w:r>
      <w:r>
        <w:tab/>
        <w:t>_______________________</w:t>
      </w:r>
      <w:r>
        <w:br/>
      </w:r>
      <w:r>
        <w:br/>
      </w:r>
    </w:p>
    <w:p w:rsidR="00EC59D7" w:rsidRDefault="000B0CF4">
      <w:r>
        <w:rPr>
          <w:b/>
        </w:rPr>
        <w:lastRenderedPageBreak/>
        <w:t xml:space="preserve">Question </w:t>
      </w:r>
      <w:r w:rsidR="00EC59D7">
        <w:rPr>
          <w:b/>
        </w:rPr>
        <w:t>4</w:t>
      </w:r>
      <w:r>
        <w:rPr>
          <w:b/>
        </w:rPr>
        <w:t xml:space="preserve">. </w:t>
      </w:r>
      <w:r>
        <w:t>Imagine a</w:t>
      </w:r>
      <w:r w:rsidR="00EC59D7">
        <w:t>n ugly summer day in Seattle. I</w:t>
      </w:r>
      <w:r>
        <w:t>t’s hot (90°F) and muggy (the air is</w:t>
      </w:r>
      <w:r w:rsidR="00EC59D7">
        <w:t xml:space="preserve"> </w:t>
      </w:r>
      <w:r>
        <w:t>saturated with water vapor.</w:t>
      </w:r>
      <w:r>
        <w:br/>
      </w:r>
      <w:r>
        <w:br/>
      </w:r>
      <w:r w:rsidR="00EC59D7">
        <w:tab/>
      </w:r>
      <w:r>
        <w:t>(a) What is the relative humidity?</w:t>
      </w:r>
      <w:r>
        <w:tab/>
      </w:r>
      <w:r>
        <w:tab/>
      </w:r>
      <w:r>
        <w:tab/>
      </w:r>
      <w:r>
        <w:tab/>
        <w:t>_______________________</w:t>
      </w:r>
      <w:r>
        <w:br/>
      </w:r>
      <w:r>
        <w:br/>
      </w:r>
      <w:r w:rsidR="00EC59D7">
        <w:tab/>
      </w:r>
      <w:r>
        <w:t>(b) What is the dew point?</w:t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br/>
      </w:r>
      <w:r>
        <w:br/>
      </w:r>
      <w:r w:rsidR="00EC59D7">
        <w:tab/>
      </w:r>
      <w:r>
        <w:t>c) Your air conditioner brings this air into your house</w:t>
      </w:r>
      <w:r w:rsidR="00EC59D7">
        <w:t xml:space="preserve"> </w:t>
      </w:r>
      <w:r>
        <w:t>and cools the air down to 70°F.</w:t>
      </w:r>
      <w:r>
        <w:br/>
      </w:r>
      <w:r w:rsidR="00EC59D7">
        <w:tab/>
      </w:r>
      <w:r w:rsidR="00EC59D7">
        <w:tab/>
      </w:r>
      <w:r>
        <w:t>How many grams of water will condense out of the air?</w:t>
      </w:r>
      <w:r w:rsidR="00EC59D7">
        <w:t xml:space="preserve"> </w:t>
      </w:r>
      <w:r>
        <w:t>____________________</w:t>
      </w:r>
    </w:p>
    <w:p w:rsidR="00EC59D7" w:rsidRDefault="00EC59D7"/>
    <w:p w:rsidR="003B747D" w:rsidRDefault="000B0CF4">
      <w:r>
        <w:br/>
      </w:r>
    </w:p>
    <w:p w:rsidR="003B747D" w:rsidRDefault="000B0CF4">
      <w:r>
        <w:rPr>
          <w:b/>
          <w:sz w:val="28"/>
          <w:szCs w:val="28"/>
        </w:rPr>
        <w:t>Part 3: Atmospheric Lifting.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2333625" cy="2895600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47D" w:rsidRDefault="003B747D"/>
    <w:p w:rsidR="003B747D" w:rsidRDefault="000B0CF4">
      <w:r>
        <w:t>We know that relative humidity increases as air temperature decreases. Once an air parcel has cooled to its dew point temperature it becomes saturated and condensation occurs.</w:t>
      </w:r>
      <w:r>
        <w:br/>
      </w:r>
      <w:r>
        <w:br/>
      </w:r>
      <w:r>
        <w:rPr>
          <w:i/>
        </w:rPr>
        <w:t>The common way in the atmosphere that air is cooled is by adiabatic lifting.</w:t>
      </w:r>
      <w:r>
        <w:br/>
      </w:r>
      <w:r>
        <w:br/>
        <w:t>As a parcel of air rises in the atmosphere it reaches lower pressure and therefore expands. When air expands, it cools – that’s a fact of physics. Conversely, when air sinks it reaches areas of higher pressure, becomes compressed and therefore warms. Again, that’s a fact of physics.</w:t>
      </w:r>
      <w:r w:rsidR="00506319">
        <w:t xml:space="preserve">  And you never win when you argue with physics.</w:t>
      </w:r>
      <w:r>
        <w:br/>
      </w:r>
    </w:p>
    <w:p w:rsidR="003B747D" w:rsidRDefault="000B0CF4">
      <w:r>
        <w:rPr>
          <w:b/>
        </w:rPr>
        <w:t>Rising of Unsaturated Air.</w:t>
      </w:r>
      <w:r>
        <w:t xml:space="preserve"> </w:t>
      </w:r>
      <w:proofErr w:type="gramStart"/>
      <w:r>
        <w:t>As long as</w:t>
      </w:r>
      <w:proofErr w:type="gramEnd"/>
      <w:r>
        <w:t xml:space="preserve"> the rising air in not saturated it will cool about 5.5°F for every 1,000 feet it rises. This cooling rate is called the Dry Adiabatic</w:t>
      </w:r>
      <w:r w:rsidR="00506319">
        <w:t xml:space="preserve"> Lapse</w:t>
      </w:r>
      <w:r>
        <w:t xml:space="preserve"> Rate or DA</w:t>
      </w:r>
      <w:r w:rsidR="00506319">
        <w:t>L</w:t>
      </w:r>
      <w:r>
        <w:t>R.</w:t>
      </w:r>
      <w:r>
        <w:br/>
      </w:r>
      <w:r>
        <w:br/>
        <w:t xml:space="preserve">As the air rises and cools, its relative humidity increases. At some point, the air has cooled enough to reach its dew point temperature, meaning that the air is now </w:t>
      </w:r>
      <w:proofErr w:type="gramStart"/>
      <w:r>
        <w:t>saturated</w:t>
      </w:r>
      <w:proofErr w:type="gramEnd"/>
      <w:r>
        <w:t xml:space="preserve"> and the RH is 100 percent. This elevation in the atmosphere is called the Lifting Condensation Level or LCL.</w:t>
      </w:r>
      <w:r>
        <w:br/>
      </w:r>
      <w:r>
        <w:br/>
      </w:r>
      <w:r>
        <w:rPr>
          <w:b/>
        </w:rPr>
        <w:t>Rising of Saturated Air.</w:t>
      </w:r>
      <w:r>
        <w:t xml:space="preserve"> Now the saturated air continues to </w:t>
      </w:r>
      <w:proofErr w:type="gramStart"/>
      <w:r>
        <w:t>rise</w:t>
      </w:r>
      <w:proofErr w:type="gramEnd"/>
      <w:r>
        <w:t xml:space="preserve"> and it will continue to cool, but at a slower rate. Saturated air cools at about 3.3°F for every 1,000 feet it rises. This cooling rate is called the </w:t>
      </w:r>
      <w:r w:rsidR="00FA69D7">
        <w:t>Wet</w:t>
      </w:r>
      <w:r>
        <w:t xml:space="preserve"> Adiabatic</w:t>
      </w:r>
      <w:r w:rsidR="00FA69D7">
        <w:t xml:space="preserve"> Lapse</w:t>
      </w:r>
      <w:r>
        <w:t xml:space="preserve"> Rate or </w:t>
      </w:r>
      <w:r w:rsidR="00FA69D7">
        <w:t>WALR</w:t>
      </w:r>
      <w:r>
        <w:t>.</w:t>
      </w:r>
      <w:r>
        <w:br/>
      </w:r>
      <w:r>
        <w:br/>
      </w:r>
      <w:r>
        <w:rPr>
          <w:b/>
        </w:rPr>
        <w:t>Why is the DA</w:t>
      </w:r>
      <w:r w:rsidR="00FA69D7">
        <w:rPr>
          <w:b/>
        </w:rPr>
        <w:t>L</w:t>
      </w:r>
      <w:r>
        <w:rPr>
          <w:b/>
        </w:rPr>
        <w:t xml:space="preserve">R greater than the </w:t>
      </w:r>
      <w:r w:rsidR="00FA69D7">
        <w:rPr>
          <w:b/>
        </w:rPr>
        <w:t>WALR</w:t>
      </w:r>
      <w:r>
        <w:rPr>
          <w:b/>
        </w:rPr>
        <w:t>?</w:t>
      </w:r>
      <w:r>
        <w:t xml:space="preserve"> Well – what that means is that saturated air cools more slowly than unsaturated air because of the release of latent heat during condensation. </w:t>
      </w:r>
      <w:r>
        <w:lastRenderedPageBreak/>
        <w:t>When water condenses back to liquid from vapor heat is released</w:t>
      </w:r>
      <w:r w:rsidR="00FA69D7">
        <w:t xml:space="preserve"> – the same energy </w:t>
      </w:r>
      <w:r>
        <w:t xml:space="preserve">it </w:t>
      </w:r>
      <w:r w:rsidR="00FA69D7">
        <w:t>t</w:t>
      </w:r>
      <w:r>
        <w:t>ook to convert the water from liquid to vapor in the first place.</w:t>
      </w:r>
    </w:p>
    <w:p w:rsidR="003B747D" w:rsidRDefault="000B0CF4">
      <w:r>
        <w:br/>
      </w:r>
      <w:r>
        <w:rPr>
          <w:noProof/>
        </w:rPr>
        <w:drawing>
          <wp:inline distT="114300" distB="114300" distL="114300" distR="114300">
            <wp:extent cx="4891088" cy="1754688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1088" cy="175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  <w:t xml:space="preserve">The figure </w:t>
      </w:r>
      <w:r w:rsidR="00FA69D7">
        <w:t>above</w:t>
      </w:r>
      <w:r>
        <w:t xml:space="preserve"> (Source: McKnight and Hess, Physical Geography, 9th ed.) shows the temperature changes of an air parcel as it </w:t>
      </w:r>
      <w:proofErr w:type="gramStart"/>
      <w:r>
        <w:t>rises up</w:t>
      </w:r>
      <w:proofErr w:type="gramEnd"/>
      <w:r>
        <w:t xml:space="preserve"> and over a mountain chain. In this hypothetical example, the dew point temperature of 5°C is reached at 2,000 m (= the LCL).</w:t>
      </w:r>
      <w:r>
        <w:br/>
      </w:r>
      <w:r>
        <w:br/>
        <w:t>Note that the air descending down the right side of the mountain chain warms all the way at the DA</w:t>
      </w:r>
      <w:r w:rsidR="00FA69D7">
        <w:t>L</w:t>
      </w:r>
      <w:r>
        <w:t xml:space="preserve">R. This is because the air lost </w:t>
      </w:r>
      <w:proofErr w:type="gramStart"/>
      <w:r>
        <w:t>all of</w:t>
      </w:r>
      <w:proofErr w:type="gramEnd"/>
      <w:r>
        <w:t xml:space="preserve"> its moisture on the rise (= left windward side) and is now dry and unsaturated – thus warms at the DA</w:t>
      </w:r>
      <w:r w:rsidR="00FA69D7">
        <w:t>L</w:t>
      </w:r>
      <w:r>
        <w:t>R. Therefore, the air ends up 8°C warmer compared to when it started!</w:t>
      </w:r>
      <w:r>
        <w:br/>
      </w:r>
    </w:p>
    <w:p w:rsidR="003B747D" w:rsidRDefault="000B0CF4">
      <w:r>
        <w:t xml:space="preserve">The figure </w:t>
      </w:r>
      <w:r w:rsidR="00FA69D7">
        <w:t>below</w:t>
      </w:r>
      <w:r>
        <w:t xml:space="preserve"> shows the same situation for an air parcel rising in the atmosphere:</w:t>
      </w:r>
    </w:p>
    <w:p w:rsidR="00FA69D7" w:rsidRDefault="00FA69D7"/>
    <w:p w:rsidR="00FA69D7" w:rsidRDefault="00FA69D7">
      <w:r>
        <w:t xml:space="preserve">Note, DAR=DALR and SAR (saturated lapse </w:t>
      </w:r>
      <w:proofErr w:type="gramStart"/>
      <w:r>
        <w:t>rate)=</w:t>
      </w:r>
      <w:proofErr w:type="gramEnd"/>
      <w:r>
        <w:t>WALR</w:t>
      </w:r>
    </w:p>
    <w:p w:rsidR="003B747D" w:rsidRDefault="000B0CF4"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3200400</wp:posOffset>
            </wp:positionH>
            <wp:positionV relativeFrom="paragraph">
              <wp:posOffset>9525</wp:posOffset>
            </wp:positionV>
            <wp:extent cx="2628900" cy="4276725"/>
            <wp:effectExtent l="0" t="0" r="0" b="0"/>
            <wp:wrapSquare wrapText="bothSides" distT="114300" distB="11430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27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47D" w:rsidRDefault="000B0CF4">
      <w:pPr>
        <w:numPr>
          <w:ilvl w:val="0"/>
          <w:numId w:val="1"/>
        </w:numPr>
        <w:ind w:right="720"/>
        <w:contextualSpacing/>
      </w:pPr>
      <w:r>
        <w:t>The unsaturated air cools at the DA</w:t>
      </w:r>
      <w:r w:rsidR="00FA69D7">
        <w:t>L</w:t>
      </w:r>
      <w:r>
        <w:t>R as the parcel rises, expands, and therefore cools.</w:t>
      </w:r>
      <w:r>
        <w:br/>
        <w:t>Due to the cooling the RH increases.</w:t>
      </w:r>
    </w:p>
    <w:p w:rsidR="003B747D" w:rsidRDefault="000B0CF4">
      <w:pPr>
        <w:numPr>
          <w:ilvl w:val="0"/>
          <w:numId w:val="1"/>
        </w:numPr>
        <w:ind w:right="720"/>
        <w:contextualSpacing/>
      </w:pPr>
      <w:r>
        <w:t>Once the air has cooled enough – specifically to its dew point temperature – the RH will reach 100 percent. This occurs at the LCL which is visible to us as the base of the clouds.</w:t>
      </w:r>
    </w:p>
    <w:p w:rsidR="003B747D" w:rsidRDefault="000B0CF4">
      <w:pPr>
        <w:numPr>
          <w:ilvl w:val="0"/>
          <w:numId w:val="1"/>
        </w:numPr>
        <w:ind w:right="720"/>
        <w:contextualSpacing/>
      </w:pPr>
      <w:r>
        <w:t>The air parcel continues to rise inside the cloud, but now it is saturated.</w:t>
      </w:r>
    </w:p>
    <w:p w:rsidR="003B747D" w:rsidRDefault="000B0CF4">
      <w:pPr>
        <w:numPr>
          <w:ilvl w:val="0"/>
          <w:numId w:val="1"/>
        </w:numPr>
        <w:ind w:right="720"/>
        <w:contextualSpacing/>
      </w:pPr>
      <w:r>
        <w:t xml:space="preserve">Therefore, any further cooling is accompanied by condensation (hence we see a cloud). Condensation releases latent heat, thus the cooling rate is now slower (= </w:t>
      </w:r>
      <w:r w:rsidR="00FA69D7">
        <w:t>WALR</w:t>
      </w:r>
      <w:r>
        <w:t>) as the air cools itself by expansion but also warms itself at the same time due to condensation and latent heat release.</w:t>
      </w:r>
    </w:p>
    <w:p w:rsidR="003B747D" w:rsidRDefault="003B747D">
      <w:pPr>
        <w:ind w:right="720"/>
      </w:pPr>
    </w:p>
    <w:p w:rsidR="003B747D" w:rsidRDefault="000B0CF4">
      <w:pPr>
        <w:ind w:right="720"/>
      </w:pPr>
      <w:r>
        <w:br/>
      </w:r>
      <w:r>
        <w:br/>
      </w:r>
      <w:r>
        <w:br/>
      </w:r>
    </w:p>
    <w:p w:rsidR="003B747D" w:rsidRDefault="000B0CF4">
      <w:r>
        <w:br/>
      </w:r>
      <w:r w:rsidR="00FA69D7">
        <w:t>Below</w:t>
      </w:r>
      <w:r>
        <w:t>, assume that the air is forced to rise from left to right across this 6,000-foot high mountain chain. The initial air temperature is 76.5°F</w:t>
      </w:r>
      <w:r w:rsidR="00FA69D7">
        <w:t xml:space="preserve"> at sea level </w:t>
      </w:r>
      <w:r>
        <w:t>and the LCL is at 3,000 feet. The DA</w:t>
      </w:r>
      <w:r w:rsidR="00FA69D7">
        <w:t>L</w:t>
      </w:r>
      <w:r>
        <w:t xml:space="preserve">R is 5.5°F per 1,000 feet; the </w:t>
      </w:r>
      <w:r w:rsidR="00FA69D7">
        <w:t>WALR</w:t>
      </w:r>
      <w:r>
        <w:t xml:space="preserve"> is 3.3°F per 1,000 feet. Assume that condensation starts at 100 percent RH and that no evaporation takes place as the air </w:t>
      </w:r>
      <w:proofErr w:type="gramStart"/>
      <w:r>
        <w:t>descends down</w:t>
      </w:r>
      <w:proofErr w:type="gramEnd"/>
      <w:r>
        <w:t xml:space="preserve"> the rain-shadow side of the mountain chain.</w:t>
      </w:r>
      <w:r>
        <w:br/>
      </w:r>
      <w:r>
        <w:lastRenderedPageBreak/>
        <w:br/>
      </w:r>
      <w:r>
        <w:rPr>
          <w:noProof/>
        </w:rPr>
        <w:drawing>
          <wp:inline distT="114300" distB="114300" distL="114300" distR="114300">
            <wp:extent cx="5943600" cy="26670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47D" w:rsidRDefault="003B747D"/>
    <w:p w:rsidR="003B747D" w:rsidRDefault="000B0CF4">
      <w:r>
        <w:br/>
      </w:r>
      <w:r>
        <w:rPr>
          <w:b/>
        </w:rPr>
        <w:t xml:space="preserve">Question </w:t>
      </w:r>
      <w:r w:rsidR="00FA69D7">
        <w:rPr>
          <w:b/>
        </w:rPr>
        <w:t>5</w:t>
      </w:r>
      <w:r>
        <w:rPr>
          <w:b/>
        </w:rPr>
        <w:t xml:space="preserve">. </w:t>
      </w:r>
      <w:r>
        <w:t>Calculate the temperature of the air parcel at the following five elevations as it rises up and across the mountain chain.</w:t>
      </w:r>
      <w:r>
        <w:br/>
      </w:r>
      <w:r>
        <w:br/>
      </w:r>
      <w:r w:rsidR="00FA69D7">
        <w:tab/>
      </w:r>
      <w:r>
        <w:t>(a) At 1,000 feet</w:t>
      </w:r>
      <w:r>
        <w:tab/>
      </w:r>
      <w:r>
        <w:tab/>
        <w:t>__________________________</w:t>
      </w:r>
      <w:r>
        <w:br/>
      </w:r>
      <w:r>
        <w:br/>
      </w:r>
      <w:r w:rsidR="00FA69D7">
        <w:tab/>
      </w:r>
      <w:r>
        <w:t>(b) At 3,000 feet</w:t>
      </w:r>
      <w:r>
        <w:tab/>
      </w:r>
      <w:r>
        <w:tab/>
        <w:t>__________________________</w:t>
      </w:r>
      <w:r>
        <w:br/>
      </w:r>
      <w:r>
        <w:br/>
      </w:r>
      <w:r w:rsidR="00FA69D7">
        <w:tab/>
      </w:r>
      <w:r>
        <w:t>(c) At 6,000 feet</w:t>
      </w:r>
      <w:r>
        <w:tab/>
      </w:r>
      <w:r>
        <w:tab/>
        <w:t>__________________________</w:t>
      </w:r>
      <w:r>
        <w:br/>
      </w:r>
      <w:r>
        <w:br/>
      </w:r>
      <w:r w:rsidR="00FA69D7">
        <w:tab/>
      </w:r>
      <w:r>
        <w:t>(d) At 3,000 feet</w:t>
      </w:r>
      <w:r w:rsidR="00FA69D7">
        <w:t xml:space="preserve"> (east side)</w:t>
      </w:r>
      <w:r>
        <w:tab/>
        <w:t>__________________________</w:t>
      </w:r>
      <w:r>
        <w:br/>
      </w:r>
      <w:r>
        <w:br/>
      </w:r>
      <w:r w:rsidR="00FA69D7">
        <w:tab/>
      </w:r>
      <w:r>
        <w:t>(e) At 0 feet</w:t>
      </w:r>
      <w:r w:rsidR="00FA69D7">
        <w:t xml:space="preserve"> (east side)</w:t>
      </w:r>
      <w:r>
        <w:tab/>
        <w:t>__________________________</w:t>
      </w:r>
      <w:r>
        <w:br/>
      </w:r>
    </w:p>
    <w:p w:rsidR="003B747D" w:rsidRDefault="00FA69D7">
      <w:r>
        <w:tab/>
        <w:t>Side note – this is exactly what you see on islands!  Think Hawaii</w:t>
      </w:r>
    </w:p>
    <w:p w:rsidR="003B747D" w:rsidRDefault="003B747D"/>
    <w:p w:rsidR="00D06751" w:rsidRDefault="000B0CF4">
      <w:r>
        <w:rPr>
          <w:b/>
        </w:rPr>
        <w:t xml:space="preserve">Question </w:t>
      </w:r>
      <w:r w:rsidR="00FA69D7">
        <w:rPr>
          <w:b/>
        </w:rPr>
        <w:t>6</w:t>
      </w:r>
      <w:r>
        <w:rPr>
          <w:b/>
        </w:rPr>
        <w:t>.</w:t>
      </w:r>
      <w:r>
        <w:t xml:space="preserve"> </w:t>
      </w:r>
      <w:r w:rsidR="00A25AEE">
        <w:t>The</w:t>
      </w:r>
      <w:r>
        <w:t xml:space="preserve"> air parcel </w:t>
      </w:r>
      <w:r w:rsidR="00A25AEE">
        <w:t xml:space="preserve">is </w:t>
      </w:r>
      <w:r>
        <w:t>now warmer than it was when it started at sea level on the windward side of the mountain? Explain the source of the heat energy.</w:t>
      </w:r>
      <w:r>
        <w:br/>
      </w:r>
      <w:r>
        <w:br/>
      </w:r>
      <w:r>
        <w:rPr>
          <w:b/>
        </w:rPr>
        <w:t xml:space="preserve">Question </w:t>
      </w:r>
      <w:r w:rsidR="00FA69D7">
        <w:rPr>
          <w:b/>
        </w:rPr>
        <w:t>7</w:t>
      </w:r>
      <w:r>
        <w:rPr>
          <w:b/>
        </w:rPr>
        <w:t>.</w:t>
      </w:r>
      <w:r>
        <w:t xml:space="preserve"> On the windward side of the mountain: Is the relative humidity increasing or decreasing as the air rises from sea level to 3,000 feet? </w:t>
      </w:r>
      <w:r>
        <w:br/>
      </w:r>
    </w:p>
    <w:p w:rsidR="00D06751" w:rsidRDefault="00D06751">
      <w:r w:rsidRPr="00D06751">
        <w:rPr>
          <w:b/>
        </w:rPr>
        <w:t>Question 8:</w:t>
      </w:r>
      <w:r>
        <w:t xml:space="preserve"> On the windward side of the mountain, the RH is ___________ as the air rises from 3000’ to 6000’.</w:t>
      </w:r>
    </w:p>
    <w:p w:rsidR="003B747D" w:rsidRDefault="000B0CF4">
      <w:r>
        <w:br/>
      </w:r>
      <w:r>
        <w:rPr>
          <w:b/>
        </w:rPr>
        <w:t xml:space="preserve">Question </w:t>
      </w:r>
      <w:r w:rsidR="00D06751">
        <w:rPr>
          <w:b/>
        </w:rPr>
        <w:t>9</w:t>
      </w:r>
      <w:r>
        <w:rPr>
          <w:b/>
        </w:rPr>
        <w:t>.</w:t>
      </w:r>
      <w:r>
        <w:t xml:space="preserve"> On the rain-shadow side of the mountain: Is the relative humidity increasing or decreasing as the air descends from 6,000 feet to sea level?</w:t>
      </w:r>
      <w:r>
        <w:br/>
      </w:r>
    </w:p>
    <w:p w:rsidR="003B747D" w:rsidRDefault="000B0CF4">
      <w:r>
        <w:lastRenderedPageBreak/>
        <w:br/>
      </w:r>
      <w:r>
        <w:rPr>
          <w:noProof/>
        </w:rPr>
        <w:drawing>
          <wp:inline distT="114300" distB="114300" distL="114300" distR="114300">
            <wp:extent cx="2295525" cy="3552825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55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47D" w:rsidRDefault="003B747D"/>
    <w:p w:rsidR="00EA3CA7" w:rsidRDefault="000B0CF4">
      <w:r>
        <w:rPr>
          <w:b/>
        </w:rPr>
        <w:t>Table 1.</w:t>
      </w:r>
      <w:r>
        <w:t xml:space="preserve"> Saturation mixing ratio in g/kg at various air temperatures. The saturation mixing ratio describes the maximum amount of water vapor the air can hold at complete saturation.</w:t>
      </w:r>
      <w:r w:rsidR="00EA3CA7">
        <w:t xml:space="preserve">  The below chart is from the Table 1 data</w:t>
      </w:r>
    </w:p>
    <w:p w:rsidR="00EA3CA7" w:rsidRDefault="00EA3CA7">
      <w:r>
        <w:rPr>
          <w:noProof/>
        </w:rPr>
        <w:drawing>
          <wp:inline distT="0" distB="0" distL="0" distR="0" wp14:anchorId="630A5D37" wp14:editId="6D2E687C">
            <wp:extent cx="5943600" cy="3340100"/>
            <wp:effectExtent l="0" t="0" r="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76C725DE-8764-4A8B-8C71-58C026B39F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3CA7" w:rsidRDefault="00EA3CA7"/>
    <w:p w:rsidR="003B747D" w:rsidRDefault="003B747D"/>
    <w:sectPr w:rsidR="003B747D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85" w:rsidRDefault="00DF2B85">
      <w:pPr>
        <w:spacing w:line="240" w:lineRule="auto"/>
      </w:pPr>
      <w:r>
        <w:separator/>
      </w:r>
    </w:p>
  </w:endnote>
  <w:endnote w:type="continuationSeparator" w:id="0">
    <w:p w:rsidR="00DF2B85" w:rsidRDefault="00DF2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863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319" w:rsidRDefault="005063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319" w:rsidRDefault="00506319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85" w:rsidRDefault="00DF2B85">
      <w:pPr>
        <w:spacing w:line="240" w:lineRule="auto"/>
      </w:pPr>
      <w:r>
        <w:separator/>
      </w:r>
    </w:p>
  </w:footnote>
  <w:footnote w:type="continuationSeparator" w:id="0">
    <w:p w:rsidR="00DF2B85" w:rsidRDefault="00DF2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319" w:rsidRDefault="00506319"/>
  <w:p w:rsidR="00506319" w:rsidRDefault="00506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79B"/>
    <w:multiLevelType w:val="multilevel"/>
    <w:tmpl w:val="6AD289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5714E43"/>
    <w:multiLevelType w:val="multilevel"/>
    <w:tmpl w:val="56BCC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742BD"/>
    <w:multiLevelType w:val="multilevel"/>
    <w:tmpl w:val="17800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7D"/>
    <w:rsid w:val="0000221E"/>
    <w:rsid w:val="00076309"/>
    <w:rsid w:val="000B0CF4"/>
    <w:rsid w:val="00127D3E"/>
    <w:rsid w:val="003B747D"/>
    <w:rsid w:val="00506319"/>
    <w:rsid w:val="0079092C"/>
    <w:rsid w:val="00847E11"/>
    <w:rsid w:val="00A25AEE"/>
    <w:rsid w:val="00B635B9"/>
    <w:rsid w:val="00D06751"/>
    <w:rsid w:val="00D51E54"/>
    <w:rsid w:val="00DF2B85"/>
    <w:rsid w:val="00EA3CA7"/>
    <w:rsid w:val="00EC59D7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CE91E"/>
  <w15:docId w15:val="{DF737C7D-0E0C-4F47-B3F5-89A333B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27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D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22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1E"/>
  </w:style>
  <w:style w:type="paragraph" w:styleId="Footer">
    <w:name w:val="footer"/>
    <w:basedOn w:val="Normal"/>
    <w:link w:val="FooterChar"/>
    <w:uiPriority w:val="99"/>
    <w:unhideWhenUsed/>
    <w:rsid w:val="000022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westfield.ma.edu/academics/geography-and-regional-planning-department/dr.-carsten-brau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Saturation Humidity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SH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Sheet1!$A$2:$A$19</c:f>
              <c:numCache>
                <c:formatCode>General</c:formatCode>
                <c:ptCount val="18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  <c:pt idx="5">
                  <c:v>40</c:v>
                </c:pt>
                <c:pt idx="6">
                  <c:v>45</c:v>
                </c:pt>
                <c:pt idx="7">
                  <c:v>50</c:v>
                </c:pt>
                <c:pt idx="8">
                  <c:v>55</c:v>
                </c:pt>
                <c:pt idx="9">
                  <c:v>60</c:v>
                </c:pt>
                <c:pt idx="10">
                  <c:v>65</c:v>
                </c:pt>
                <c:pt idx="11">
                  <c:v>70</c:v>
                </c:pt>
                <c:pt idx="12">
                  <c:v>75</c:v>
                </c:pt>
                <c:pt idx="13">
                  <c:v>80</c:v>
                </c:pt>
                <c:pt idx="14">
                  <c:v>85</c:v>
                </c:pt>
                <c:pt idx="15">
                  <c:v>90</c:v>
                </c:pt>
                <c:pt idx="16">
                  <c:v>95</c:v>
                </c:pt>
                <c:pt idx="17">
                  <c:v>100</c:v>
                </c:pt>
              </c:numCache>
            </c:numRef>
          </c:xVal>
          <c:yVal>
            <c:numRef>
              <c:f>Sheet1!$B$2:$B$19</c:f>
              <c:numCache>
                <c:formatCode>General</c:formatCode>
                <c:ptCount val="18"/>
                <c:pt idx="0">
                  <c:v>1.9</c:v>
                </c:pt>
                <c:pt idx="1">
                  <c:v>2.2000000000000002</c:v>
                </c:pt>
                <c:pt idx="2">
                  <c:v>2.8</c:v>
                </c:pt>
                <c:pt idx="3">
                  <c:v>3.5</c:v>
                </c:pt>
                <c:pt idx="4">
                  <c:v>4.3</c:v>
                </c:pt>
                <c:pt idx="5">
                  <c:v>5.2</c:v>
                </c:pt>
                <c:pt idx="6">
                  <c:v>6.2</c:v>
                </c:pt>
                <c:pt idx="7">
                  <c:v>7.6</c:v>
                </c:pt>
                <c:pt idx="8">
                  <c:v>9.3000000000000007</c:v>
                </c:pt>
                <c:pt idx="9">
                  <c:v>11.1</c:v>
                </c:pt>
                <c:pt idx="10">
                  <c:v>13.2</c:v>
                </c:pt>
                <c:pt idx="11">
                  <c:v>15.6</c:v>
                </c:pt>
                <c:pt idx="12">
                  <c:v>18.8</c:v>
                </c:pt>
                <c:pt idx="13">
                  <c:v>22.3</c:v>
                </c:pt>
                <c:pt idx="14">
                  <c:v>26.2</c:v>
                </c:pt>
                <c:pt idx="15">
                  <c:v>30.7</c:v>
                </c:pt>
                <c:pt idx="16">
                  <c:v>36.5</c:v>
                </c:pt>
                <c:pt idx="17">
                  <c:v>43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FEF-456D-942A-90A2C13FE1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3609304"/>
        <c:axId val="573603728"/>
      </c:scatterChart>
      <c:valAx>
        <c:axId val="573609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in degrees</a:t>
                </a:r>
                <a:r>
                  <a:rPr lang="en-US" baseline="0"/>
                  <a:t> Farenheit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3603728"/>
        <c:crosses val="autoZero"/>
        <c:crossBetween val="midCat"/>
      </c:valAx>
      <c:valAx>
        <c:axId val="57360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Absolute</a:t>
                </a:r>
                <a:r>
                  <a:rPr lang="en-US" baseline="0"/>
                  <a:t> humidity in gm/kg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3609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Hickey</cp:lastModifiedBy>
  <cp:revision>8</cp:revision>
  <dcterms:created xsi:type="dcterms:W3CDTF">2018-01-18T22:44:00Z</dcterms:created>
  <dcterms:modified xsi:type="dcterms:W3CDTF">2018-01-19T00:42:00Z</dcterms:modified>
</cp:coreProperties>
</file>